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CF0C7" w14:textId="77777777" w:rsidR="002A41A1" w:rsidRDefault="002A41A1" w:rsidP="002A41A1">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2F5496"/>
          <w:sz w:val="32"/>
          <w:szCs w:val="32"/>
          <w:shd w:val="clear" w:color="auto" w:fill="FFFFFF"/>
        </w:rPr>
        <w:t>Executive Council Meeting  </w:t>
      </w:r>
      <w:r>
        <w:rPr>
          <w:rStyle w:val="eop"/>
          <w:rFonts w:ascii="Calibri Light" w:hAnsi="Calibri Light" w:cs="Calibri Light"/>
          <w:color w:val="2F5496"/>
          <w:sz w:val="32"/>
          <w:szCs w:val="32"/>
        </w:rPr>
        <w:t> </w:t>
      </w:r>
    </w:p>
    <w:p w14:paraId="6C2DE845" w14:textId="01F45FAC" w:rsidR="002A41A1" w:rsidRPr="003B342E" w:rsidRDefault="00634F09" w:rsidP="002A41A1">
      <w:pPr>
        <w:pStyle w:val="paragraph"/>
        <w:spacing w:before="0" w:beforeAutospacing="0" w:after="0" w:afterAutospacing="0"/>
        <w:textAlignment w:val="baseline"/>
        <w:rPr>
          <w:rFonts w:ascii="Calibri" w:hAnsi="Calibri" w:cs="Calibri"/>
          <w:b/>
          <w:bCs/>
        </w:rPr>
      </w:pPr>
      <w:r>
        <w:rPr>
          <w:rStyle w:val="normaltextrun"/>
          <w:rFonts w:ascii="Calibri" w:hAnsi="Calibri" w:cs="Calibri"/>
          <w:b/>
          <w:bCs/>
          <w:color w:val="000000"/>
          <w:shd w:val="clear" w:color="auto" w:fill="FFFFFF"/>
        </w:rPr>
        <w:t>January 29</w:t>
      </w:r>
      <w:r w:rsidRPr="00634F09">
        <w:rPr>
          <w:rStyle w:val="normaltextrun"/>
          <w:rFonts w:ascii="Calibri" w:hAnsi="Calibri" w:cs="Calibri"/>
          <w:b/>
          <w:bCs/>
          <w:color w:val="000000"/>
          <w:shd w:val="clear" w:color="auto" w:fill="FFFFFF"/>
          <w:vertAlign w:val="superscript"/>
        </w:rPr>
        <w:t>th</w:t>
      </w:r>
      <w:r>
        <w:rPr>
          <w:rStyle w:val="normaltextrun"/>
          <w:rFonts w:ascii="Calibri" w:hAnsi="Calibri" w:cs="Calibri"/>
          <w:b/>
          <w:bCs/>
          <w:color w:val="000000"/>
          <w:shd w:val="clear" w:color="auto" w:fill="FFFFFF"/>
        </w:rPr>
        <w:t>, 2026</w:t>
      </w:r>
    </w:p>
    <w:p w14:paraId="38348126" w14:textId="77777777" w:rsidR="002A41A1" w:rsidRPr="003B342E" w:rsidRDefault="002A41A1" w:rsidP="002A41A1">
      <w:pPr>
        <w:pStyle w:val="paragraph"/>
        <w:spacing w:before="0" w:beforeAutospacing="0" w:after="0" w:afterAutospacing="0"/>
        <w:textAlignment w:val="baseline"/>
        <w:rPr>
          <w:rFonts w:ascii="Calibri" w:hAnsi="Calibri" w:cs="Calibri"/>
          <w:b/>
          <w:bCs/>
        </w:rPr>
      </w:pPr>
      <w:r w:rsidRPr="003B342E">
        <w:rPr>
          <w:rStyle w:val="normaltextrun"/>
          <w:rFonts w:ascii="Calibri" w:hAnsi="Calibri" w:cs="Calibri"/>
          <w:b/>
          <w:bCs/>
          <w:color w:val="000000"/>
          <w:shd w:val="clear" w:color="auto" w:fill="FFFFFF"/>
        </w:rPr>
        <w:t>Attendance:</w:t>
      </w:r>
      <w:r w:rsidRPr="003B342E">
        <w:rPr>
          <w:rStyle w:val="eop"/>
          <w:rFonts w:ascii="Calibri" w:hAnsi="Calibri" w:cs="Calibri"/>
          <w:b/>
          <w:bCs/>
          <w:color w:val="000000"/>
        </w:rPr>
        <w:t> </w:t>
      </w:r>
    </w:p>
    <w:p w14:paraId="514B5FCD" w14:textId="77777777" w:rsidR="002A41A1" w:rsidRPr="003B342E" w:rsidRDefault="002A41A1" w:rsidP="002A41A1">
      <w:pPr>
        <w:pStyle w:val="ListParagraph"/>
        <w:numPr>
          <w:ilvl w:val="0"/>
          <w:numId w:val="1"/>
        </w:numPr>
        <w:rPr>
          <w:rFonts w:ascii="Calibri" w:hAnsi="Calibri" w:cs="Calibri"/>
          <w:b/>
          <w:bCs/>
        </w:rPr>
      </w:pPr>
      <w:r w:rsidRPr="003B342E">
        <w:rPr>
          <w:rFonts w:ascii="Calibri" w:hAnsi="Calibri" w:cs="Calibri"/>
          <w:b/>
          <w:bCs/>
        </w:rPr>
        <w:t>Call to Order</w:t>
      </w:r>
    </w:p>
    <w:p w14:paraId="23CADE91" w14:textId="1C8A765E" w:rsidR="008D7303" w:rsidRPr="003B342E" w:rsidRDefault="008D7303" w:rsidP="002A41A1">
      <w:pPr>
        <w:pStyle w:val="ListParagraph"/>
        <w:numPr>
          <w:ilvl w:val="0"/>
          <w:numId w:val="1"/>
        </w:numPr>
        <w:rPr>
          <w:rFonts w:ascii="Calibri" w:hAnsi="Calibri" w:cs="Calibri"/>
          <w:b/>
          <w:bCs/>
        </w:rPr>
      </w:pPr>
      <w:r w:rsidRPr="003B342E">
        <w:rPr>
          <w:rFonts w:ascii="Calibri" w:hAnsi="Calibri" w:cs="Calibri"/>
          <w:b/>
          <w:bCs/>
        </w:rPr>
        <w:t>Executive Council Introduction</w:t>
      </w:r>
      <w:r w:rsidR="003B342E" w:rsidRPr="003B342E">
        <w:rPr>
          <w:rFonts w:ascii="Calibri" w:hAnsi="Calibri" w:cs="Calibri"/>
          <w:b/>
          <w:bCs/>
        </w:rPr>
        <w:t>s</w:t>
      </w:r>
    </w:p>
    <w:p w14:paraId="54528F96" w14:textId="16798292" w:rsidR="008D7303" w:rsidRDefault="008D7303" w:rsidP="008D7303">
      <w:pPr>
        <w:pStyle w:val="ListParagraph"/>
        <w:numPr>
          <w:ilvl w:val="1"/>
          <w:numId w:val="1"/>
        </w:numPr>
        <w:rPr>
          <w:rFonts w:ascii="Calibri" w:hAnsi="Calibri" w:cs="Calibri"/>
        </w:rPr>
      </w:pPr>
      <w:r>
        <w:rPr>
          <w:rFonts w:ascii="Calibri" w:hAnsi="Calibri" w:cs="Calibri"/>
        </w:rPr>
        <w:t xml:space="preserve">President: </w:t>
      </w:r>
      <w:r w:rsidR="00DD7CDB">
        <w:rPr>
          <w:rFonts w:ascii="Calibri" w:hAnsi="Calibri" w:cs="Calibri"/>
        </w:rPr>
        <w:t>Travis Fischer</w:t>
      </w:r>
    </w:p>
    <w:p w14:paraId="64E991FE" w14:textId="4497C59C" w:rsidR="009810E5" w:rsidRDefault="009810E5" w:rsidP="00235AC9">
      <w:pPr>
        <w:pStyle w:val="ListParagraph"/>
        <w:numPr>
          <w:ilvl w:val="2"/>
          <w:numId w:val="1"/>
        </w:numPr>
        <w:rPr>
          <w:rFonts w:ascii="Calibri" w:hAnsi="Calibri" w:cs="Calibri"/>
        </w:rPr>
      </w:pPr>
      <w:r>
        <w:rPr>
          <w:rFonts w:ascii="Calibri" w:hAnsi="Calibri" w:cs="Calibri"/>
        </w:rPr>
        <w:t>Welcome back! Happy 2026</w:t>
      </w:r>
      <w:r w:rsidR="00634F09">
        <w:rPr>
          <w:rFonts w:ascii="Calibri" w:hAnsi="Calibri" w:cs="Calibri"/>
        </w:rPr>
        <w:t>!</w:t>
      </w:r>
    </w:p>
    <w:p w14:paraId="0EDBE99D" w14:textId="58DB0206" w:rsidR="00235AC9" w:rsidRDefault="5BE10FF4" w:rsidP="00235AC9">
      <w:pPr>
        <w:pStyle w:val="ListParagraph"/>
        <w:numPr>
          <w:ilvl w:val="2"/>
          <w:numId w:val="1"/>
        </w:numPr>
        <w:rPr>
          <w:rFonts w:ascii="Calibri" w:hAnsi="Calibri" w:cs="Calibri"/>
        </w:rPr>
      </w:pPr>
      <w:r w:rsidRPr="28B6227B">
        <w:rPr>
          <w:rFonts w:ascii="Calibri" w:hAnsi="Calibri" w:cs="Calibri"/>
        </w:rPr>
        <w:t>Exec meeting and GA meeting changes for this semester</w:t>
      </w:r>
    </w:p>
    <w:p w14:paraId="0460BD99" w14:textId="58053B49" w:rsidR="0080633E" w:rsidRPr="00B71104" w:rsidRDefault="00545CE9" w:rsidP="0080633E">
      <w:pPr>
        <w:pStyle w:val="ListParagraph"/>
        <w:numPr>
          <w:ilvl w:val="3"/>
          <w:numId w:val="1"/>
        </w:numPr>
        <w:rPr>
          <w:rFonts w:ascii="Calibri" w:hAnsi="Calibri" w:cs="Calibri"/>
          <w:color w:val="FF0000"/>
        </w:rPr>
      </w:pPr>
      <w:r w:rsidRPr="00B71104">
        <w:rPr>
          <w:rFonts w:ascii="Calibri" w:hAnsi="Calibri" w:cs="Calibri"/>
          <w:color w:val="FF0000"/>
        </w:rPr>
        <w:t>All fine with the exec time change</w:t>
      </w:r>
    </w:p>
    <w:p w14:paraId="7BE627BE" w14:textId="19FC5A71" w:rsidR="00545CE9" w:rsidRPr="00B71104" w:rsidRDefault="00545CE9" w:rsidP="0080633E">
      <w:pPr>
        <w:pStyle w:val="ListParagraph"/>
        <w:numPr>
          <w:ilvl w:val="3"/>
          <w:numId w:val="1"/>
        </w:numPr>
        <w:rPr>
          <w:rFonts w:ascii="Calibri" w:hAnsi="Calibri" w:cs="Calibri"/>
          <w:color w:val="FF0000"/>
        </w:rPr>
      </w:pPr>
      <w:r w:rsidRPr="00B71104">
        <w:rPr>
          <w:rFonts w:ascii="Calibri" w:hAnsi="Calibri" w:cs="Calibri"/>
          <w:color w:val="FF0000"/>
        </w:rPr>
        <w:t>In the absence of Sabrina (the first 30 minutes of GA meeting)</w:t>
      </w:r>
      <w:r w:rsidR="004D7C1D" w:rsidRPr="00B71104">
        <w:rPr>
          <w:rFonts w:ascii="Calibri" w:hAnsi="Calibri" w:cs="Calibri"/>
          <w:color w:val="FF0000"/>
        </w:rPr>
        <w:t xml:space="preserve"> we will decide later who will take the notes for that time.</w:t>
      </w:r>
    </w:p>
    <w:p w14:paraId="34007266" w14:textId="29634011" w:rsidR="61CAE628" w:rsidRDefault="61CAE628" w:rsidP="28B6227B">
      <w:pPr>
        <w:pStyle w:val="ListParagraph"/>
        <w:numPr>
          <w:ilvl w:val="2"/>
          <w:numId w:val="1"/>
        </w:numPr>
        <w:rPr>
          <w:rFonts w:ascii="Calibri" w:hAnsi="Calibri" w:cs="Calibri"/>
        </w:rPr>
      </w:pPr>
      <w:r w:rsidRPr="28B6227B">
        <w:rPr>
          <w:rFonts w:ascii="Calibri" w:hAnsi="Calibri" w:cs="Calibri"/>
        </w:rPr>
        <w:t>Teaching committee update</w:t>
      </w:r>
    </w:p>
    <w:p w14:paraId="78411829" w14:textId="32A27F5C" w:rsidR="006670BF" w:rsidRDefault="006670BF" w:rsidP="006670BF">
      <w:pPr>
        <w:pStyle w:val="ListParagraph"/>
        <w:numPr>
          <w:ilvl w:val="3"/>
          <w:numId w:val="1"/>
        </w:numPr>
        <w:rPr>
          <w:rFonts w:ascii="Calibri" w:hAnsi="Calibri" w:cs="Calibri"/>
          <w:color w:val="FF0000"/>
        </w:rPr>
      </w:pPr>
      <w:proofErr w:type="spellStart"/>
      <w:r w:rsidRPr="006670BF">
        <w:rPr>
          <w:rFonts w:ascii="Calibri" w:hAnsi="Calibri" w:cs="Calibri"/>
          <w:color w:val="FF0000"/>
        </w:rPr>
        <w:t>Alaxandra</w:t>
      </w:r>
      <w:proofErr w:type="spellEnd"/>
      <w:r w:rsidRPr="006670BF">
        <w:rPr>
          <w:rFonts w:ascii="Calibri" w:hAnsi="Calibri" w:cs="Calibri"/>
          <w:color w:val="FF0000"/>
        </w:rPr>
        <w:t xml:space="preserve"> was planning the event alone so not a lot of information about the event. </w:t>
      </w:r>
    </w:p>
    <w:p w14:paraId="5BD11AE5" w14:textId="3C3FB8AB" w:rsidR="001A0B0F" w:rsidRPr="006670BF" w:rsidRDefault="001A0B0F" w:rsidP="006670BF">
      <w:pPr>
        <w:pStyle w:val="ListParagraph"/>
        <w:numPr>
          <w:ilvl w:val="3"/>
          <w:numId w:val="1"/>
        </w:numPr>
        <w:rPr>
          <w:rFonts w:ascii="Calibri" w:hAnsi="Calibri" w:cs="Calibri"/>
          <w:color w:val="FF0000"/>
        </w:rPr>
      </w:pPr>
      <w:r>
        <w:rPr>
          <w:rFonts w:ascii="Calibri" w:hAnsi="Calibri" w:cs="Calibri"/>
          <w:color w:val="FF0000"/>
        </w:rPr>
        <w:t xml:space="preserve">We will </w:t>
      </w:r>
      <w:r w:rsidR="00B6169F">
        <w:rPr>
          <w:rFonts w:ascii="Calibri" w:hAnsi="Calibri" w:cs="Calibri"/>
          <w:color w:val="FF0000"/>
        </w:rPr>
        <w:t xml:space="preserve">postpone the </w:t>
      </w:r>
      <w:proofErr w:type="gramStart"/>
      <w:r w:rsidR="00B6169F">
        <w:rPr>
          <w:rFonts w:ascii="Calibri" w:hAnsi="Calibri" w:cs="Calibri"/>
          <w:color w:val="FF0000"/>
        </w:rPr>
        <w:t>event</w:t>
      </w:r>
      <w:proofErr w:type="gramEnd"/>
    </w:p>
    <w:p w14:paraId="3CA56A37" w14:textId="57EA9440" w:rsidR="61CAE628" w:rsidRDefault="61CAE628" w:rsidP="28B6227B">
      <w:pPr>
        <w:pStyle w:val="ListParagraph"/>
        <w:numPr>
          <w:ilvl w:val="2"/>
          <w:numId w:val="1"/>
        </w:numPr>
        <w:rPr>
          <w:rFonts w:ascii="Calibri" w:hAnsi="Calibri" w:cs="Calibri"/>
        </w:rPr>
      </w:pPr>
      <w:r w:rsidRPr="28B6227B">
        <w:rPr>
          <w:rFonts w:ascii="Calibri" w:hAnsi="Calibri" w:cs="Calibri"/>
        </w:rPr>
        <w:t>TA reduction questions from students/</w:t>
      </w:r>
      <w:proofErr w:type="gramStart"/>
      <w:r w:rsidRPr="28B6227B">
        <w:rPr>
          <w:rFonts w:ascii="Calibri" w:hAnsi="Calibri" w:cs="Calibri"/>
        </w:rPr>
        <w:t>COGS</w:t>
      </w:r>
      <w:proofErr w:type="gramEnd"/>
    </w:p>
    <w:p w14:paraId="387BBDE1" w14:textId="379C5518" w:rsidR="0077354A" w:rsidRPr="00B71104" w:rsidRDefault="00FF7CDD" w:rsidP="0077354A">
      <w:pPr>
        <w:pStyle w:val="ListParagraph"/>
        <w:numPr>
          <w:ilvl w:val="3"/>
          <w:numId w:val="1"/>
        </w:numPr>
        <w:rPr>
          <w:rFonts w:ascii="Calibri" w:hAnsi="Calibri" w:cs="Calibri"/>
          <w:color w:val="FF0000"/>
        </w:rPr>
      </w:pPr>
      <w:r w:rsidRPr="00B71104">
        <w:rPr>
          <w:rFonts w:ascii="Calibri" w:hAnsi="Calibri" w:cs="Calibri"/>
          <w:color w:val="FF0000"/>
        </w:rPr>
        <w:t xml:space="preserve">Is there a way </w:t>
      </w:r>
      <w:r w:rsidR="00E25B21" w:rsidRPr="00B71104">
        <w:rPr>
          <w:rFonts w:ascii="Calibri" w:hAnsi="Calibri" w:cs="Calibri"/>
          <w:color w:val="FF0000"/>
        </w:rPr>
        <w:t xml:space="preserve">to stop departments to reduce the number of TAs? </w:t>
      </w:r>
      <w:r w:rsidRPr="00B71104">
        <w:rPr>
          <w:rFonts w:ascii="Calibri" w:hAnsi="Calibri" w:cs="Calibri"/>
          <w:color w:val="FF0000"/>
        </w:rPr>
        <w:t xml:space="preserve">Grad college cannot dictate how many TAs </w:t>
      </w:r>
      <w:r w:rsidR="00D86C74" w:rsidRPr="00B71104">
        <w:rPr>
          <w:rFonts w:ascii="Calibri" w:hAnsi="Calibri" w:cs="Calibri"/>
          <w:color w:val="FF0000"/>
        </w:rPr>
        <w:t>departments</w:t>
      </w:r>
      <w:r w:rsidR="00F10A76" w:rsidRPr="00B71104">
        <w:rPr>
          <w:rFonts w:ascii="Calibri" w:hAnsi="Calibri" w:cs="Calibri"/>
          <w:color w:val="FF0000"/>
        </w:rPr>
        <w:t xml:space="preserve"> </w:t>
      </w:r>
      <w:r w:rsidRPr="00B71104">
        <w:rPr>
          <w:rFonts w:ascii="Calibri" w:hAnsi="Calibri" w:cs="Calibri"/>
          <w:color w:val="FF0000"/>
        </w:rPr>
        <w:t>to appoint</w:t>
      </w:r>
      <w:r w:rsidR="00F10A76" w:rsidRPr="00B71104">
        <w:rPr>
          <w:rFonts w:ascii="Calibri" w:hAnsi="Calibri" w:cs="Calibri"/>
          <w:color w:val="FF0000"/>
        </w:rPr>
        <w:t>.</w:t>
      </w:r>
    </w:p>
    <w:p w14:paraId="0BE6FA36" w14:textId="7E9D7667" w:rsidR="4748C491" w:rsidRDefault="4748C491" w:rsidP="28B6227B">
      <w:pPr>
        <w:pStyle w:val="ListParagraph"/>
        <w:numPr>
          <w:ilvl w:val="2"/>
          <w:numId w:val="1"/>
        </w:numPr>
        <w:rPr>
          <w:rFonts w:ascii="Calibri" w:hAnsi="Calibri" w:cs="Calibri"/>
        </w:rPr>
      </w:pPr>
      <w:r w:rsidRPr="28B6227B">
        <w:rPr>
          <w:rFonts w:ascii="Calibri" w:hAnsi="Calibri" w:cs="Calibri"/>
        </w:rPr>
        <w:t>Health, Sport, and Human Physiology (HSHP) GSS Senator and alternate questions – 94 stud</w:t>
      </w:r>
      <w:r w:rsidR="0D52CD49" w:rsidRPr="28B6227B">
        <w:rPr>
          <w:rFonts w:ascii="Calibri" w:hAnsi="Calibri" w:cs="Calibri"/>
        </w:rPr>
        <w:t>ents</w:t>
      </w:r>
    </w:p>
    <w:p w14:paraId="260EFB44" w14:textId="4C242241" w:rsidR="007A6630" w:rsidRPr="00B71104" w:rsidRDefault="007A6630" w:rsidP="007A6630">
      <w:pPr>
        <w:pStyle w:val="ListParagraph"/>
        <w:numPr>
          <w:ilvl w:val="3"/>
          <w:numId w:val="1"/>
        </w:numPr>
        <w:rPr>
          <w:rFonts w:ascii="Calibri" w:hAnsi="Calibri" w:cs="Calibri"/>
          <w:color w:val="FF0000"/>
        </w:rPr>
      </w:pPr>
      <w:r w:rsidRPr="00B71104">
        <w:rPr>
          <w:rFonts w:ascii="Calibri" w:hAnsi="Calibri" w:cs="Calibri"/>
          <w:color w:val="FF0000"/>
        </w:rPr>
        <w:t xml:space="preserve">Inform the department </w:t>
      </w:r>
      <w:r w:rsidR="00B6169F">
        <w:rPr>
          <w:rFonts w:ascii="Calibri" w:hAnsi="Calibri" w:cs="Calibri"/>
          <w:color w:val="FF0000"/>
        </w:rPr>
        <w:t xml:space="preserve">that </w:t>
      </w:r>
      <w:r w:rsidRPr="00B71104">
        <w:rPr>
          <w:rFonts w:ascii="Calibri" w:hAnsi="Calibri" w:cs="Calibri"/>
          <w:color w:val="FF0000"/>
        </w:rPr>
        <w:t>2 voting and 2 non-voting senator</w:t>
      </w:r>
      <w:r w:rsidR="00B6169F">
        <w:rPr>
          <w:rFonts w:ascii="Calibri" w:hAnsi="Calibri" w:cs="Calibri"/>
          <w:color w:val="FF0000"/>
        </w:rPr>
        <w:t>s</w:t>
      </w:r>
      <w:r w:rsidRPr="00B71104">
        <w:rPr>
          <w:rFonts w:ascii="Calibri" w:hAnsi="Calibri" w:cs="Calibri"/>
          <w:color w:val="FF0000"/>
        </w:rPr>
        <w:t xml:space="preserve"> are welcome.</w:t>
      </w:r>
    </w:p>
    <w:p w14:paraId="025342F0" w14:textId="4146DA20" w:rsidR="007A6630" w:rsidRDefault="007A6630" w:rsidP="28B6227B">
      <w:pPr>
        <w:pStyle w:val="ListParagraph"/>
        <w:numPr>
          <w:ilvl w:val="2"/>
          <w:numId w:val="1"/>
        </w:numPr>
        <w:rPr>
          <w:rFonts w:ascii="Calibri" w:hAnsi="Calibri" w:cs="Calibri"/>
        </w:rPr>
      </w:pPr>
      <w:r w:rsidRPr="007A6630">
        <w:rPr>
          <w:rFonts w:ascii="Calibri" w:hAnsi="Calibri" w:cs="Calibri"/>
        </w:rPr>
        <w:t>Grad regalia </w:t>
      </w:r>
    </w:p>
    <w:p w14:paraId="206A4B74" w14:textId="66A9A695" w:rsidR="007A6630" w:rsidRPr="00B71104" w:rsidRDefault="00FD473E" w:rsidP="007A6630">
      <w:pPr>
        <w:pStyle w:val="ListParagraph"/>
        <w:numPr>
          <w:ilvl w:val="3"/>
          <w:numId w:val="1"/>
        </w:numPr>
        <w:rPr>
          <w:rFonts w:ascii="Calibri" w:hAnsi="Calibri" w:cs="Calibri"/>
          <w:color w:val="FF0000"/>
        </w:rPr>
      </w:pPr>
      <w:r w:rsidRPr="00B71104">
        <w:rPr>
          <w:rFonts w:ascii="Calibri" w:hAnsi="Calibri" w:cs="Calibri"/>
          <w:color w:val="FF0000"/>
        </w:rPr>
        <w:t xml:space="preserve">GSS wants to show appreciation by giving </w:t>
      </w:r>
      <w:r w:rsidR="008E7F13">
        <w:rPr>
          <w:rFonts w:ascii="Calibri" w:hAnsi="Calibri" w:cs="Calibri"/>
          <w:color w:val="FF0000"/>
        </w:rPr>
        <w:t xml:space="preserve">a </w:t>
      </w:r>
      <w:r w:rsidRPr="00B71104">
        <w:rPr>
          <w:rFonts w:ascii="Calibri" w:hAnsi="Calibri" w:cs="Calibri"/>
          <w:color w:val="FF0000"/>
        </w:rPr>
        <w:t>graduation cord to the senators. We will talk to the registrar</w:t>
      </w:r>
      <w:r w:rsidR="004F7DB7">
        <w:rPr>
          <w:rFonts w:ascii="Calibri" w:hAnsi="Calibri" w:cs="Calibri"/>
          <w:color w:val="FF0000"/>
        </w:rPr>
        <w:t xml:space="preserve"> (Jamie)</w:t>
      </w:r>
      <w:r w:rsidRPr="00B71104">
        <w:rPr>
          <w:rFonts w:ascii="Calibri" w:hAnsi="Calibri" w:cs="Calibri"/>
          <w:color w:val="FF0000"/>
        </w:rPr>
        <w:t xml:space="preserve"> about the color</w:t>
      </w:r>
      <w:r w:rsidR="00AD6041" w:rsidRPr="00B71104">
        <w:rPr>
          <w:rFonts w:ascii="Calibri" w:hAnsi="Calibri" w:cs="Calibri"/>
          <w:color w:val="FF0000"/>
        </w:rPr>
        <w:t xml:space="preserve"> and then order</w:t>
      </w:r>
      <w:r w:rsidR="00B71104" w:rsidRPr="00B71104">
        <w:rPr>
          <w:rFonts w:ascii="Calibri" w:hAnsi="Calibri" w:cs="Calibri"/>
          <w:color w:val="FF0000"/>
        </w:rPr>
        <w:t xml:space="preserve"> for the members.</w:t>
      </w:r>
    </w:p>
    <w:p w14:paraId="6909AB34" w14:textId="77777777" w:rsidR="00966BF9" w:rsidRDefault="00966BF9" w:rsidP="00966BF9">
      <w:pPr>
        <w:pStyle w:val="ListParagraph"/>
        <w:numPr>
          <w:ilvl w:val="1"/>
          <w:numId w:val="1"/>
        </w:numPr>
        <w:rPr>
          <w:rFonts w:ascii="Calibri" w:hAnsi="Calibri" w:cs="Calibri"/>
        </w:rPr>
      </w:pPr>
      <w:r>
        <w:rPr>
          <w:rFonts w:ascii="Calibri" w:hAnsi="Calibri" w:cs="Calibri"/>
        </w:rPr>
        <w:t>Vice President: John Stevenson</w:t>
      </w:r>
    </w:p>
    <w:p w14:paraId="459D3F95" w14:textId="77777777" w:rsidR="00FA52E2" w:rsidRDefault="00966BF9" w:rsidP="00FA52E2">
      <w:pPr>
        <w:pStyle w:val="ListParagraph"/>
        <w:numPr>
          <w:ilvl w:val="2"/>
          <w:numId w:val="1"/>
        </w:numPr>
        <w:rPr>
          <w:rFonts w:ascii="Calibri" w:hAnsi="Calibri" w:cs="Calibri"/>
        </w:rPr>
      </w:pPr>
      <w:r>
        <w:rPr>
          <w:rFonts w:ascii="Calibri" w:hAnsi="Calibri" w:cs="Calibri"/>
        </w:rPr>
        <w:t>Jakobsen discussio</w:t>
      </w:r>
      <w:r w:rsidR="003C529F">
        <w:rPr>
          <w:rFonts w:ascii="Calibri" w:hAnsi="Calibri" w:cs="Calibri"/>
        </w:rPr>
        <w:t>n</w:t>
      </w:r>
    </w:p>
    <w:p w14:paraId="39542DC9" w14:textId="19ED748F" w:rsidR="00FA52E2" w:rsidRPr="00FA52E2" w:rsidRDefault="00FA52E2" w:rsidP="00FA52E2">
      <w:pPr>
        <w:pStyle w:val="ListParagraph"/>
        <w:numPr>
          <w:ilvl w:val="3"/>
          <w:numId w:val="1"/>
        </w:numPr>
        <w:rPr>
          <w:rFonts w:ascii="Calibri" w:hAnsi="Calibri" w:cs="Calibri"/>
        </w:rPr>
      </w:pPr>
      <w:r w:rsidRPr="00FA52E2">
        <w:rPr>
          <w:rFonts w:eastAsia="Times New Roman" w:cstheme="minorHAnsi"/>
          <w:b/>
          <w:bCs/>
          <w:color w:val="FF0000"/>
          <w:kern w:val="0"/>
          <w:lang w:bidi="hi-IN"/>
          <w14:ligatures w14:val="none"/>
        </w:rPr>
        <w:t>IMU Advertising Limitation:</w:t>
      </w:r>
    </w:p>
    <w:p w14:paraId="6D6D46C4" w14:textId="77777777" w:rsidR="00FA52E2" w:rsidRPr="00FA52E2" w:rsidRDefault="00FA52E2" w:rsidP="00FA52E2">
      <w:pPr>
        <w:numPr>
          <w:ilvl w:val="0"/>
          <w:numId w:val="2"/>
        </w:numPr>
        <w:tabs>
          <w:tab w:val="clear" w:pos="1080"/>
          <w:tab w:val="num" w:pos="2520"/>
        </w:tabs>
        <w:spacing w:before="100" w:beforeAutospacing="1" w:after="100" w:afterAutospacing="1" w:line="300" w:lineRule="atLeast"/>
        <w:ind w:left="288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t xml:space="preserve">IMU limits groups to </w:t>
      </w:r>
      <w:r w:rsidRPr="00FA52E2">
        <w:rPr>
          <w:rFonts w:eastAsia="Times New Roman" w:cstheme="minorHAnsi"/>
          <w:b/>
          <w:bCs/>
          <w:color w:val="FF0000"/>
          <w:kern w:val="0"/>
          <w:sz w:val="24"/>
          <w:szCs w:val="24"/>
          <w:lang w:bidi="hi-IN"/>
          <w14:ligatures w14:val="none"/>
        </w:rPr>
        <w:t>21 consecutive days per semester</w:t>
      </w:r>
      <w:r w:rsidRPr="00FA52E2">
        <w:rPr>
          <w:rFonts w:eastAsia="Times New Roman" w:cstheme="minorHAnsi"/>
          <w:color w:val="FF0000"/>
          <w:kern w:val="0"/>
          <w:sz w:val="24"/>
          <w:szCs w:val="24"/>
          <w:lang w:bidi="hi-IN"/>
          <w14:ligatures w14:val="none"/>
        </w:rPr>
        <w:t xml:space="preserve"> of advertising.</w:t>
      </w:r>
    </w:p>
    <w:p w14:paraId="1440C9BD" w14:textId="77777777" w:rsidR="00FA52E2" w:rsidRPr="00FA52E2" w:rsidRDefault="00FA52E2" w:rsidP="00FA52E2">
      <w:pPr>
        <w:numPr>
          <w:ilvl w:val="0"/>
          <w:numId w:val="2"/>
        </w:numPr>
        <w:tabs>
          <w:tab w:val="clear" w:pos="1080"/>
          <w:tab w:val="num" w:pos="2520"/>
        </w:tabs>
        <w:spacing w:before="100" w:beforeAutospacing="1" w:after="100" w:afterAutospacing="1" w:line="300" w:lineRule="atLeast"/>
        <w:ind w:left="288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t>GSS may receive flexibility due to governing body status.</w:t>
      </w:r>
    </w:p>
    <w:p w14:paraId="148806CB" w14:textId="2DE5D3D8" w:rsidR="00FA52E2" w:rsidRPr="00FA52E2" w:rsidRDefault="00FA52E2" w:rsidP="00FA52E2">
      <w:pPr>
        <w:spacing w:before="100" w:beforeAutospacing="1" w:after="100" w:afterAutospacing="1" w:line="300" w:lineRule="atLeast"/>
        <w:ind w:left="2520"/>
        <w:rPr>
          <w:rFonts w:eastAsia="Times New Roman" w:cstheme="minorHAnsi"/>
          <w:color w:val="FF0000"/>
          <w:kern w:val="0"/>
          <w:sz w:val="24"/>
          <w:szCs w:val="24"/>
          <w:lang w:bidi="hi-IN"/>
          <w14:ligatures w14:val="none"/>
        </w:rPr>
      </w:pPr>
      <w:r>
        <w:rPr>
          <w:rFonts w:eastAsia="Times New Roman" w:cstheme="minorHAnsi"/>
          <w:color w:val="FF0000"/>
          <w:kern w:val="0"/>
          <w:sz w:val="24"/>
          <w:szCs w:val="24"/>
          <w:lang w:bidi="hi-IN"/>
          <w14:ligatures w14:val="none"/>
        </w:rPr>
        <w:t xml:space="preserve">2. </w:t>
      </w:r>
      <w:r w:rsidRPr="00FA52E2">
        <w:rPr>
          <w:rFonts w:eastAsia="Times New Roman" w:cstheme="minorHAnsi"/>
          <w:b/>
          <w:bCs/>
          <w:color w:val="FF0000"/>
          <w:kern w:val="0"/>
          <w:sz w:val="24"/>
          <w:szCs w:val="24"/>
          <w:lang w:bidi="hi-IN"/>
          <w14:ligatures w14:val="none"/>
        </w:rPr>
        <w:t>Plan:</w:t>
      </w:r>
    </w:p>
    <w:p w14:paraId="417956E3" w14:textId="77777777" w:rsidR="00FA52E2" w:rsidRPr="00FA52E2" w:rsidRDefault="00FA52E2" w:rsidP="00FA52E2">
      <w:pPr>
        <w:numPr>
          <w:ilvl w:val="0"/>
          <w:numId w:val="3"/>
        </w:numPr>
        <w:tabs>
          <w:tab w:val="clear" w:pos="720"/>
          <w:tab w:val="num" w:pos="2520"/>
        </w:tabs>
        <w:spacing w:before="100" w:beforeAutospacing="1" w:after="100" w:afterAutospacing="1" w:line="300" w:lineRule="atLeast"/>
        <w:ind w:left="252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t xml:space="preserve">John will contact </w:t>
      </w:r>
      <w:r w:rsidRPr="00FA52E2">
        <w:rPr>
          <w:rFonts w:eastAsia="Times New Roman" w:cstheme="minorHAnsi"/>
          <w:b/>
          <w:bCs/>
          <w:color w:val="FF0000"/>
          <w:kern w:val="0"/>
          <w:sz w:val="24"/>
          <w:szCs w:val="24"/>
          <w:lang w:bidi="hi-IN"/>
          <w14:ligatures w14:val="none"/>
        </w:rPr>
        <w:t>Bill Nelson (IMU Director)</w:t>
      </w:r>
      <w:r w:rsidRPr="00FA52E2">
        <w:rPr>
          <w:rFonts w:eastAsia="Times New Roman" w:cstheme="minorHAnsi"/>
          <w:color w:val="FF0000"/>
          <w:kern w:val="0"/>
          <w:sz w:val="24"/>
          <w:szCs w:val="24"/>
          <w:lang w:bidi="hi-IN"/>
          <w14:ligatures w14:val="none"/>
        </w:rPr>
        <w:t xml:space="preserve"> to request: </w:t>
      </w:r>
    </w:p>
    <w:p w14:paraId="670724B2" w14:textId="77777777" w:rsidR="00FA52E2" w:rsidRPr="00FA52E2" w:rsidRDefault="00FA52E2" w:rsidP="00FA52E2">
      <w:pPr>
        <w:numPr>
          <w:ilvl w:val="1"/>
          <w:numId w:val="3"/>
        </w:numPr>
        <w:tabs>
          <w:tab w:val="clear" w:pos="1440"/>
          <w:tab w:val="num" w:pos="3240"/>
        </w:tabs>
        <w:spacing w:before="100" w:beforeAutospacing="1" w:after="100" w:afterAutospacing="1" w:line="300" w:lineRule="atLeast"/>
        <w:ind w:left="324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t>Advertising before application deadlines</w:t>
      </w:r>
    </w:p>
    <w:p w14:paraId="18179F87" w14:textId="77777777" w:rsidR="00FA52E2" w:rsidRPr="00FA52E2" w:rsidRDefault="00FA52E2" w:rsidP="00FA52E2">
      <w:pPr>
        <w:numPr>
          <w:ilvl w:val="1"/>
          <w:numId w:val="3"/>
        </w:numPr>
        <w:tabs>
          <w:tab w:val="clear" w:pos="1440"/>
          <w:tab w:val="num" w:pos="3240"/>
        </w:tabs>
        <w:spacing w:before="100" w:beforeAutospacing="1" w:after="100" w:afterAutospacing="1" w:line="300" w:lineRule="atLeast"/>
        <w:ind w:left="324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t>Advertising again before the event</w:t>
      </w:r>
    </w:p>
    <w:p w14:paraId="5D4FAFDE" w14:textId="3BD46D3B" w:rsidR="00FA52E2" w:rsidRPr="00FA52E2" w:rsidRDefault="00FA52E2" w:rsidP="00FA52E2">
      <w:pPr>
        <w:spacing w:before="100" w:beforeAutospacing="1" w:after="100" w:afterAutospacing="1" w:line="300" w:lineRule="atLeast"/>
        <w:ind w:left="2520"/>
        <w:rPr>
          <w:rFonts w:eastAsia="Times New Roman" w:cstheme="minorHAnsi"/>
          <w:color w:val="FF0000"/>
          <w:kern w:val="0"/>
          <w:sz w:val="24"/>
          <w:szCs w:val="24"/>
          <w:lang w:bidi="hi-IN"/>
          <w14:ligatures w14:val="none"/>
        </w:rPr>
      </w:pPr>
      <w:r>
        <w:rPr>
          <w:rFonts w:eastAsia="Times New Roman" w:cstheme="minorHAnsi"/>
          <w:color w:val="FF0000"/>
          <w:kern w:val="0"/>
          <w:sz w:val="24"/>
          <w:szCs w:val="24"/>
          <w:lang w:bidi="hi-IN"/>
          <w14:ligatures w14:val="none"/>
        </w:rPr>
        <w:t xml:space="preserve">3. </w:t>
      </w:r>
      <w:r w:rsidRPr="00FA52E2">
        <w:rPr>
          <w:rFonts w:eastAsia="Times New Roman" w:cstheme="minorHAnsi"/>
          <w:b/>
          <w:bCs/>
          <w:color w:val="FF0000"/>
          <w:kern w:val="0"/>
          <w:sz w:val="24"/>
          <w:szCs w:val="24"/>
          <w:lang w:bidi="hi-IN"/>
          <w14:ligatures w14:val="none"/>
        </w:rPr>
        <w:t>Event Planning:</w:t>
      </w:r>
    </w:p>
    <w:p w14:paraId="551ACFD5" w14:textId="77777777" w:rsidR="00FA52E2" w:rsidRPr="00FA52E2" w:rsidRDefault="00FA52E2" w:rsidP="00FA52E2">
      <w:pPr>
        <w:numPr>
          <w:ilvl w:val="0"/>
          <w:numId w:val="4"/>
        </w:numPr>
        <w:tabs>
          <w:tab w:val="clear" w:pos="1440"/>
          <w:tab w:val="num" w:pos="2520"/>
        </w:tabs>
        <w:spacing w:before="100" w:beforeAutospacing="1" w:after="100" w:afterAutospacing="1" w:line="300" w:lineRule="atLeast"/>
        <w:ind w:left="324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lastRenderedPageBreak/>
        <w:t>Registration surveys completed and will be sent out.</w:t>
      </w:r>
    </w:p>
    <w:p w14:paraId="00A405B6" w14:textId="77777777" w:rsidR="00FA52E2" w:rsidRPr="00FA52E2" w:rsidRDefault="00FA52E2" w:rsidP="00FA52E2">
      <w:pPr>
        <w:numPr>
          <w:ilvl w:val="0"/>
          <w:numId w:val="4"/>
        </w:numPr>
        <w:tabs>
          <w:tab w:val="clear" w:pos="1440"/>
          <w:tab w:val="num" w:pos="2520"/>
        </w:tabs>
        <w:spacing w:before="100" w:beforeAutospacing="1" w:after="100" w:afterAutospacing="1" w:line="300" w:lineRule="atLeast"/>
        <w:ind w:left="324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t>Food costs higher than last year; budget adjustments may be needed.</w:t>
      </w:r>
    </w:p>
    <w:p w14:paraId="2F7BB6BD" w14:textId="77777777" w:rsidR="00FA52E2" w:rsidRPr="00FA52E2" w:rsidRDefault="00FA52E2" w:rsidP="00FA52E2">
      <w:pPr>
        <w:numPr>
          <w:ilvl w:val="0"/>
          <w:numId w:val="4"/>
        </w:numPr>
        <w:tabs>
          <w:tab w:val="clear" w:pos="1440"/>
          <w:tab w:val="num" w:pos="2520"/>
        </w:tabs>
        <w:spacing w:before="100" w:beforeAutospacing="1" w:after="100" w:afterAutospacing="1" w:line="300" w:lineRule="atLeast"/>
        <w:ind w:left="324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t xml:space="preserve">Additional funding support anticipated from </w:t>
      </w:r>
      <w:r w:rsidRPr="00FA52E2">
        <w:rPr>
          <w:rFonts w:eastAsia="Times New Roman" w:cstheme="minorHAnsi"/>
          <w:b/>
          <w:bCs/>
          <w:color w:val="FF0000"/>
          <w:kern w:val="0"/>
          <w:sz w:val="24"/>
          <w:szCs w:val="24"/>
          <w:lang w:bidi="hi-IN"/>
          <w14:ligatures w14:val="none"/>
        </w:rPr>
        <w:t>Tom</w:t>
      </w:r>
      <w:r w:rsidRPr="00FA52E2">
        <w:rPr>
          <w:rFonts w:eastAsia="Times New Roman" w:cstheme="minorHAnsi"/>
          <w:color w:val="FF0000"/>
          <w:kern w:val="0"/>
          <w:sz w:val="24"/>
          <w:szCs w:val="24"/>
          <w:lang w:bidi="hi-IN"/>
          <w14:ligatures w14:val="none"/>
        </w:rPr>
        <w:t xml:space="preserve"> (meeting planned with finance staff).</w:t>
      </w:r>
    </w:p>
    <w:p w14:paraId="381E3D2A" w14:textId="0020C79F" w:rsidR="00FA52E2" w:rsidRPr="00FA52E2" w:rsidRDefault="00625F86" w:rsidP="00625F86">
      <w:pPr>
        <w:spacing w:before="100" w:beforeAutospacing="1" w:after="100" w:afterAutospacing="1" w:line="300" w:lineRule="atLeast"/>
        <w:ind w:left="2520"/>
        <w:rPr>
          <w:rFonts w:eastAsia="Times New Roman" w:cstheme="minorHAnsi"/>
          <w:color w:val="FF0000"/>
          <w:kern w:val="0"/>
          <w:sz w:val="24"/>
          <w:szCs w:val="24"/>
          <w:lang w:bidi="hi-IN"/>
          <w14:ligatures w14:val="none"/>
        </w:rPr>
      </w:pPr>
      <w:r>
        <w:rPr>
          <w:rFonts w:eastAsia="Times New Roman" w:cstheme="minorHAnsi"/>
          <w:color w:val="FF0000"/>
          <w:kern w:val="0"/>
          <w:sz w:val="24"/>
          <w:szCs w:val="24"/>
          <w:lang w:bidi="hi-IN"/>
          <w14:ligatures w14:val="none"/>
        </w:rPr>
        <w:t xml:space="preserve">4. </w:t>
      </w:r>
      <w:r w:rsidR="00FA52E2" w:rsidRPr="00FA52E2">
        <w:rPr>
          <w:rFonts w:eastAsia="Times New Roman" w:cstheme="minorHAnsi"/>
          <w:b/>
          <w:bCs/>
          <w:color w:val="FF0000"/>
          <w:kern w:val="0"/>
          <w:sz w:val="24"/>
          <w:szCs w:val="24"/>
          <w:lang w:bidi="hi-IN"/>
          <w14:ligatures w14:val="none"/>
        </w:rPr>
        <w:t>Veterans &amp; Military-Affiliated Students:</w:t>
      </w:r>
    </w:p>
    <w:p w14:paraId="7B1D44B1" w14:textId="77777777" w:rsidR="00FA52E2" w:rsidRPr="00FA52E2" w:rsidRDefault="00FA52E2" w:rsidP="00FA52E2">
      <w:pPr>
        <w:numPr>
          <w:ilvl w:val="0"/>
          <w:numId w:val="5"/>
        </w:numPr>
        <w:tabs>
          <w:tab w:val="clear" w:pos="1440"/>
          <w:tab w:val="num" w:pos="2520"/>
        </w:tabs>
        <w:spacing w:before="100" w:beforeAutospacing="1" w:after="100" w:afterAutospacing="1" w:line="300" w:lineRule="atLeast"/>
        <w:ind w:left="324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t xml:space="preserve">Graduate College met again with </w:t>
      </w:r>
      <w:proofErr w:type="spellStart"/>
      <w:r w:rsidRPr="00FA52E2">
        <w:rPr>
          <w:rFonts w:eastAsia="Times New Roman" w:cstheme="minorHAnsi"/>
          <w:color w:val="FF0000"/>
          <w:kern w:val="0"/>
          <w:sz w:val="24"/>
          <w:szCs w:val="24"/>
          <w:lang w:bidi="hi-IN"/>
          <w14:ligatures w14:val="none"/>
        </w:rPr>
        <w:t>IVets</w:t>
      </w:r>
      <w:proofErr w:type="spellEnd"/>
      <w:r w:rsidRPr="00FA52E2">
        <w:rPr>
          <w:rFonts w:eastAsia="Times New Roman" w:cstheme="minorHAnsi"/>
          <w:color w:val="FF0000"/>
          <w:kern w:val="0"/>
          <w:sz w:val="24"/>
          <w:szCs w:val="24"/>
          <w:lang w:bidi="hi-IN"/>
          <w14:ligatures w14:val="none"/>
        </w:rPr>
        <w:t xml:space="preserve"> leadership.</w:t>
      </w:r>
    </w:p>
    <w:p w14:paraId="2CE12706" w14:textId="77777777" w:rsidR="00FA52E2" w:rsidRPr="00FA52E2" w:rsidRDefault="00FA52E2" w:rsidP="00FA52E2">
      <w:pPr>
        <w:numPr>
          <w:ilvl w:val="0"/>
          <w:numId w:val="5"/>
        </w:numPr>
        <w:tabs>
          <w:tab w:val="clear" w:pos="1440"/>
          <w:tab w:val="num" w:pos="2520"/>
        </w:tabs>
        <w:spacing w:before="100" w:beforeAutospacing="1" w:after="100" w:afterAutospacing="1" w:line="300" w:lineRule="atLeast"/>
        <w:ind w:left="324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t>Exploring ways to better support graduate veterans and active military.</w:t>
      </w:r>
    </w:p>
    <w:p w14:paraId="54A2DA3C" w14:textId="77777777" w:rsidR="00FA52E2" w:rsidRPr="00FA52E2" w:rsidRDefault="00FA52E2" w:rsidP="00FA52E2">
      <w:pPr>
        <w:numPr>
          <w:ilvl w:val="0"/>
          <w:numId w:val="5"/>
        </w:numPr>
        <w:tabs>
          <w:tab w:val="clear" w:pos="1440"/>
          <w:tab w:val="num" w:pos="2520"/>
        </w:tabs>
        <w:spacing w:before="100" w:beforeAutospacing="1" w:after="100" w:afterAutospacing="1" w:line="300" w:lineRule="atLeast"/>
        <w:ind w:left="3240"/>
        <w:rPr>
          <w:rFonts w:eastAsia="Times New Roman" w:cstheme="minorHAnsi"/>
          <w:color w:val="FF0000"/>
          <w:kern w:val="0"/>
          <w:sz w:val="24"/>
          <w:szCs w:val="24"/>
          <w:lang w:bidi="hi-IN"/>
          <w14:ligatures w14:val="none"/>
        </w:rPr>
      </w:pPr>
      <w:r w:rsidRPr="00FA52E2">
        <w:rPr>
          <w:rFonts w:eastAsia="Times New Roman" w:cstheme="minorHAnsi"/>
          <w:color w:val="FF0000"/>
          <w:kern w:val="0"/>
          <w:sz w:val="24"/>
          <w:szCs w:val="24"/>
          <w:lang w:bidi="hi-IN"/>
          <w14:ligatures w14:val="none"/>
        </w:rPr>
        <w:t>Potential recruitment pathway via ROTC instructors discussed.</w:t>
      </w:r>
    </w:p>
    <w:p w14:paraId="33BF8422" w14:textId="77777777" w:rsidR="00966BF9" w:rsidRDefault="00966BF9" w:rsidP="00966BF9">
      <w:pPr>
        <w:pStyle w:val="ListParagraph"/>
        <w:numPr>
          <w:ilvl w:val="1"/>
          <w:numId w:val="1"/>
        </w:numPr>
        <w:rPr>
          <w:rFonts w:ascii="Calibri" w:hAnsi="Calibri" w:cs="Calibri"/>
        </w:rPr>
      </w:pPr>
      <w:r>
        <w:rPr>
          <w:rFonts w:ascii="Calibri" w:hAnsi="Calibri" w:cs="Calibri"/>
        </w:rPr>
        <w:t xml:space="preserve">Treasurer: David </w:t>
      </w:r>
      <w:proofErr w:type="spellStart"/>
      <w:r>
        <w:rPr>
          <w:rFonts w:ascii="Calibri" w:hAnsi="Calibri" w:cs="Calibri"/>
        </w:rPr>
        <w:t>Ramotowski</w:t>
      </w:r>
      <w:proofErr w:type="spellEnd"/>
    </w:p>
    <w:p w14:paraId="553CCAD7" w14:textId="77777777" w:rsidR="00966BF9" w:rsidRPr="006819F4" w:rsidRDefault="00966BF9" w:rsidP="00966BF9">
      <w:pPr>
        <w:pStyle w:val="ListParagraph"/>
        <w:numPr>
          <w:ilvl w:val="2"/>
          <w:numId w:val="1"/>
        </w:numPr>
        <w:rPr>
          <w:rFonts w:ascii="Calibri" w:hAnsi="Calibri" w:cs="Calibri"/>
        </w:rPr>
      </w:pPr>
      <w:r>
        <w:rPr>
          <w:rFonts w:ascii="Calibri" w:hAnsi="Calibri" w:cs="Calibri"/>
        </w:rPr>
        <w:t>Can you make an updated presentation on committee and GSS funds for the first meeting?</w:t>
      </w:r>
      <w:r w:rsidRPr="0D03F083">
        <w:rPr>
          <w:rFonts w:ascii="Calibri" w:hAnsi="Calibri" w:cs="Calibri"/>
        </w:rPr>
        <w:t xml:space="preserve"> </w:t>
      </w:r>
      <w:r w:rsidRPr="00B71104">
        <w:rPr>
          <w:rFonts w:ascii="Calibri" w:hAnsi="Calibri" w:cs="Calibri"/>
          <w:color w:val="FF0000"/>
        </w:rPr>
        <w:t>Yes</w:t>
      </w:r>
    </w:p>
    <w:p w14:paraId="568FEEA0" w14:textId="680FC016" w:rsidR="006819F4" w:rsidRDefault="006819F4" w:rsidP="006819F4">
      <w:pPr>
        <w:pStyle w:val="ListParagraph"/>
        <w:numPr>
          <w:ilvl w:val="3"/>
          <w:numId w:val="1"/>
        </w:numPr>
        <w:rPr>
          <w:rFonts w:ascii="Calibri" w:hAnsi="Calibri" w:cs="Calibri"/>
        </w:rPr>
      </w:pPr>
      <w:r>
        <w:rPr>
          <w:rFonts w:ascii="Calibri" w:hAnsi="Calibri" w:cs="Calibri"/>
          <w:color w:val="FF0000"/>
        </w:rPr>
        <w:t xml:space="preserve">Inform </w:t>
      </w:r>
      <w:r w:rsidR="00934B9B">
        <w:rPr>
          <w:rFonts w:ascii="Calibri" w:hAnsi="Calibri" w:cs="Calibri"/>
          <w:color w:val="FF0000"/>
        </w:rPr>
        <w:t>the senators about using the money for the committees at</w:t>
      </w:r>
      <w:r>
        <w:rPr>
          <w:rFonts w:ascii="Calibri" w:hAnsi="Calibri" w:cs="Calibri"/>
          <w:color w:val="FF0000"/>
        </w:rPr>
        <w:t xml:space="preserve"> the GA meeting</w:t>
      </w:r>
    </w:p>
    <w:p w14:paraId="183E86AE" w14:textId="77777777" w:rsidR="00966BF9" w:rsidRDefault="00966BF9" w:rsidP="00966BF9">
      <w:pPr>
        <w:pStyle w:val="ListParagraph"/>
        <w:numPr>
          <w:ilvl w:val="1"/>
          <w:numId w:val="1"/>
        </w:numPr>
        <w:rPr>
          <w:rFonts w:ascii="Calibri" w:hAnsi="Calibri" w:cs="Calibri"/>
        </w:rPr>
      </w:pPr>
      <w:r>
        <w:rPr>
          <w:rFonts w:ascii="Calibri" w:hAnsi="Calibri" w:cs="Calibri"/>
        </w:rPr>
        <w:t>Executive Associate: Sabrina Ahmed</w:t>
      </w:r>
    </w:p>
    <w:p w14:paraId="31C17C41" w14:textId="77777777" w:rsidR="00966BF9" w:rsidRDefault="00966BF9" w:rsidP="00966BF9">
      <w:pPr>
        <w:pStyle w:val="ListParagraph"/>
        <w:numPr>
          <w:ilvl w:val="2"/>
          <w:numId w:val="1"/>
        </w:numPr>
        <w:rPr>
          <w:rFonts w:ascii="Calibri" w:hAnsi="Calibri" w:cs="Calibri"/>
        </w:rPr>
      </w:pPr>
      <w:r>
        <w:rPr>
          <w:rFonts w:ascii="Calibri" w:hAnsi="Calibri" w:cs="Calibri"/>
        </w:rPr>
        <w:t>Update on class schedule</w:t>
      </w:r>
    </w:p>
    <w:p w14:paraId="66C8A88C" w14:textId="77777777" w:rsidR="00966BF9" w:rsidRDefault="00966BF9" w:rsidP="00966BF9">
      <w:pPr>
        <w:pStyle w:val="ListParagraph"/>
        <w:numPr>
          <w:ilvl w:val="1"/>
          <w:numId w:val="1"/>
        </w:numPr>
        <w:rPr>
          <w:rFonts w:ascii="Calibri" w:hAnsi="Calibri" w:cs="Calibri"/>
        </w:rPr>
      </w:pPr>
      <w:r>
        <w:rPr>
          <w:rFonts w:ascii="Calibri" w:hAnsi="Calibri" w:cs="Calibri"/>
        </w:rPr>
        <w:t>Membership Officer: Joey Small</w:t>
      </w:r>
    </w:p>
    <w:p w14:paraId="3AF6E205" w14:textId="77777777" w:rsidR="00966BF9" w:rsidRDefault="00966BF9" w:rsidP="00966BF9">
      <w:pPr>
        <w:pStyle w:val="ListParagraph"/>
        <w:numPr>
          <w:ilvl w:val="2"/>
          <w:numId w:val="1"/>
        </w:numPr>
        <w:rPr>
          <w:rFonts w:ascii="Calibri" w:hAnsi="Calibri" w:cs="Calibri"/>
        </w:rPr>
      </w:pPr>
      <w:r>
        <w:rPr>
          <w:rFonts w:ascii="Calibri" w:hAnsi="Calibri" w:cs="Calibri"/>
        </w:rPr>
        <w:t>Update on membership</w:t>
      </w:r>
    </w:p>
    <w:p w14:paraId="69FEF431" w14:textId="3B639F57" w:rsidR="00C05A1E" w:rsidRPr="001F0E5E" w:rsidRDefault="00C05A1E" w:rsidP="00C05A1E">
      <w:pPr>
        <w:pStyle w:val="ListParagraph"/>
        <w:numPr>
          <w:ilvl w:val="3"/>
          <w:numId w:val="1"/>
        </w:numPr>
        <w:rPr>
          <w:rFonts w:ascii="Calibri" w:hAnsi="Calibri" w:cs="Calibri"/>
          <w:color w:val="FF0000"/>
        </w:rPr>
      </w:pPr>
      <w:r w:rsidRPr="001F0E5E">
        <w:rPr>
          <w:rFonts w:ascii="Calibri" w:hAnsi="Calibri" w:cs="Calibri"/>
          <w:color w:val="FF0000"/>
        </w:rPr>
        <w:t xml:space="preserve">Planning to send </w:t>
      </w:r>
      <w:r w:rsidR="001F0E5E" w:rsidRPr="001F0E5E">
        <w:rPr>
          <w:rFonts w:ascii="Calibri" w:hAnsi="Calibri" w:cs="Calibri"/>
          <w:color w:val="FF0000"/>
        </w:rPr>
        <w:t xml:space="preserve">an </w:t>
      </w:r>
      <w:r w:rsidRPr="001F0E5E">
        <w:rPr>
          <w:rFonts w:ascii="Calibri" w:hAnsi="Calibri" w:cs="Calibri"/>
          <w:color w:val="FF0000"/>
        </w:rPr>
        <w:t xml:space="preserve">email to </w:t>
      </w:r>
      <w:proofErr w:type="gramStart"/>
      <w:r w:rsidRPr="001F0E5E">
        <w:rPr>
          <w:rFonts w:ascii="Calibri" w:hAnsi="Calibri" w:cs="Calibri"/>
          <w:color w:val="FF0000"/>
        </w:rPr>
        <w:t>DGSs</w:t>
      </w:r>
      <w:proofErr w:type="gramEnd"/>
    </w:p>
    <w:p w14:paraId="2C49A785" w14:textId="77777777" w:rsidR="00966BF9" w:rsidRDefault="00966BF9" w:rsidP="00966BF9">
      <w:pPr>
        <w:pStyle w:val="ListParagraph"/>
        <w:numPr>
          <w:ilvl w:val="1"/>
          <w:numId w:val="1"/>
        </w:numPr>
        <w:rPr>
          <w:rFonts w:ascii="Calibri" w:hAnsi="Calibri" w:cs="Calibri"/>
        </w:rPr>
      </w:pPr>
      <w:r>
        <w:rPr>
          <w:rFonts w:ascii="Calibri" w:hAnsi="Calibri" w:cs="Calibri"/>
        </w:rPr>
        <w:t>Parliamentarian: Caleb DeWitt</w:t>
      </w:r>
    </w:p>
    <w:p w14:paraId="39FA6077" w14:textId="43BA8175" w:rsidR="00D635C3" w:rsidRPr="002C1A20" w:rsidRDefault="00A86AAD" w:rsidP="00FA059E">
      <w:pPr>
        <w:pStyle w:val="ListParagraph"/>
        <w:numPr>
          <w:ilvl w:val="2"/>
          <w:numId w:val="1"/>
        </w:numPr>
        <w:rPr>
          <w:rFonts w:ascii="Calibri" w:hAnsi="Calibri" w:cs="Calibri"/>
          <w:color w:val="FF0000"/>
        </w:rPr>
      </w:pPr>
      <w:r w:rsidRPr="006670BF">
        <w:rPr>
          <w:rFonts w:ascii="Calibri" w:hAnsi="Calibri" w:cs="Calibri"/>
          <w:color w:val="FF0000"/>
        </w:rPr>
        <w:t xml:space="preserve">Constitution does not limit the </w:t>
      </w:r>
      <w:r w:rsidR="00BF5FCE" w:rsidRPr="006670BF">
        <w:rPr>
          <w:rFonts w:ascii="Calibri" w:hAnsi="Calibri" w:cs="Calibri"/>
          <w:color w:val="FF0000"/>
        </w:rPr>
        <w:t xml:space="preserve">number of </w:t>
      </w:r>
      <w:r w:rsidRPr="006670BF">
        <w:rPr>
          <w:rFonts w:ascii="Calibri" w:hAnsi="Calibri" w:cs="Calibri"/>
          <w:color w:val="FF0000"/>
        </w:rPr>
        <w:t>alternates</w:t>
      </w:r>
      <w:r w:rsidR="00BF5FCE" w:rsidRPr="006670BF">
        <w:rPr>
          <w:rFonts w:ascii="Calibri" w:hAnsi="Calibri" w:cs="Calibri"/>
          <w:color w:val="FF0000"/>
        </w:rPr>
        <w:t xml:space="preserve"> </w:t>
      </w:r>
      <w:r w:rsidR="00D635C3" w:rsidRPr="006670BF">
        <w:rPr>
          <w:rFonts w:ascii="Calibri" w:hAnsi="Calibri" w:cs="Calibri"/>
          <w:color w:val="FF0000"/>
        </w:rPr>
        <w:t>since they are not voting.</w:t>
      </w:r>
      <w:r w:rsidR="006670BF">
        <w:rPr>
          <w:rFonts w:ascii="Calibri" w:hAnsi="Calibri" w:cs="Calibri"/>
          <w:color w:val="FF0000"/>
        </w:rPr>
        <w:t xml:space="preserve"> (in connection with </w:t>
      </w:r>
      <w:r w:rsidR="002C1A20" w:rsidRPr="002C1A20">
        <w:rPr>
          <w:rFonts w:ascii="Calibri" w:hAnsi="Calibri" w:cs="Calibri"/>
          <w:color w:val="FF0000"/>
        </w:rPr>
        <w:t>Health, Sport, and Human Physiology (HSHP) GSS queries</w:t>
      </w:r>
      <w:r w:rsidR="006670BF" w:rsidRPr="002C1A20">
        <w:rPr>
          <w:rFonts w:ascii="Calibri" w:hAnsi="Calibri" w:cs="Calibri"/>
          <w:color w:val="FF0000"/>
        </w:rPr>
        <w:t>)</w:t>
      </w:r>
    </w:p>
    <w:p w14:paraId="471FD603" w14:textId="283F654F" w:rsidR="00C05A1E" w:rsidRPr="00951BBE" w:rsidRDefault="00966BF9" w:rsidP="00951BBE">
      <w:pPr>
        <w:pStyle w:val="ListParagraph"/>
        <w:numPr>
          <w:ilvl w:val="1"/>
          <w:numId w:val="1"/>
        </w:numPr>
        <w:rPr>
          <w:rFonts w:ascii="Calibri" w:hAnsi="Calibri" w:cs="Calibri"/>
        </w:rPr>
      </w:pPr>
      <w:r>
        <w:rPr>
          <w:rFonts w:ascii="Calibri" w:hAnsi="Calibri" w:cs="Calibri"/>
        </w:rPr>
        <w:t xml:space="preserve">Webmaster: </w:t>
      </w:r>
      <w:proofErr w:type="spellStart"/>
      <w:r>
        <w:rPr>
          <w:rFonts w:ascii="Calibri" w:hAnsi="Calibri" w:cs="Calibri"/>
        </w:rPr>
        <w:t>Obatola</w:t>
      </w:r>
      <w:proofErr w:type="spellEnd"/>
      <w:r>
        <w:rPr>
          <w:rFonts w:ascii="Calibri" w:hAnsi="Calibri" w:cs="Calibri"/>
        </w:rPr>
        <w:t xml:space="preserve"> </w:t>
      </w:r>
      <w:proofErr w:type="spellStart"/>
      <w:r>
        <w:rPr>
          <w:rFonts w:ascii="Calibri" w:hAnsi="Calibri" w:cs="Calibri"/>
        </w:rPr>
        <w:t>Layiwola</w:t>
      </w:r>
      <w:proofErr w:type="spellEnd"/>
    </w:p>
    <w:p w14:paraId="0F1EA17F" w14:textId="77777777" w:rsidR="00966BF9" w:rsidRDefault="00966BF9" w:rsidP="00966BF9">
      <w:pPr>
        <w:pStyle w:val="ListParagraph"/>
        <w:numPr>
          <w:ilvl w:val="1"/>
          <w:numId w:val="1"/>
        </w:numPr>
        <w:rPr>
          <w:rFonts w:ascii="Calibri" w:hAnsi="Calibri" w:cs="Calibri"/>
        </w:rPr>
      </w:pPr>
      <w:r>
        <w:rPr>
          <w:rFonts w:ascii="Calibri" w:hAnsi="Calibri" w:cs="Calibri"/>
        </w:rPr>
        <w:t>Social Media Director: Kshitija Kale</w:t>
      </w:r>
      <w:r>
        <w:rPr>
          <w:rFonts w:ascii="Calibri" w:hAnsi="Calibri" w:cs="Calibri"/>
        </w:rPr>
        <w:tab/>
      </w:r>
    </w:p>
    <w:p w14:paraId="119C9DB0" w14:textId="1182A4DA" w:rsidR="006507BE" w:rsidRPr="006507BE" w:rsidRDefault="006507BE" w:rsidP="006507BE">
      <w:pPr>
        <w:pStyle w:val="ListParagraph"/>
        <w:numPr>
          <w:ilvl w:val="2"/>
          <w:numId w:val="1"/>
        </w:numPr>
        <w:rPr>
          <w:rFonts w:ascii="Calibri" w:hAnsi="Calibri" w:cs="Calibri"/>
          <w:color w:val="FF0000"/>
        </w:rPr>
      </w:pPr>
      <w:r w:rsidRPr="006507BE">
        <w:rPr>
          <w:rFonts w:ascii="Calibri" w:hAnsi="Calibri" w:cs="Calibri"/>
          <w:color w:val="FF0000"/>
        </w:rPr>
        <w:t>Will check if our social media is following any political figures </w:t>
      </w:r>
      <w:r w:rsidR="001F0E5E">
        <w:rPr>
          <w:rFonts w:ascii="Calibri" w:hAnsi="Calibri" w:cs="Calibri"/>
          <w:color w:val="FF0000"/>
        </w:rPr>
        <w:t xml:space="preserve">and </w:t>
      </w:r>
      <w:proofErr w:type="gramStart"/>
      <w:r w:rsidR="001F0E5E">
        <w:rPr>
          <w:rFonts w:ascii="Calibri" w:hAnsi="Calibri" w:cs="Calibri"/>
          <w:color w:val="FF0000"/>
        </w:rPr>
        <w:t>unfollow</w:t>
      </w:r>
      <w:proofErr w:type="gramEnd"/>
    </w:p>
    <w:p w14:paraId="25263D09" w14:textId="77777777" w:rsidR="00966BF9" w:rsidRDefault="00966BF9" w:rsidP="00966BF9">
      <w:pPr>
        <w:pStyle w:val="ListParagraph"/>
        <w:numPr>
          <w:ilvl w:val="1"/>
          <w:numId w:val="1"/>
        </w:numPr>
        <w:rPr>
          <w:rFonts w:ascii="Calibri" w:hAnsi="Calibri" w:cs="Calibri"/>
        </w:rPr>
      </w:pPr>
      <w:r>
        <w:rPr>
          <w:rFonts w:ascii="Calibri" w:hAnsi="Calibri" w:cs="Calibri"/>
        </w:rPr>
        <w:t>Travel Funds Director: Maleeha Naseem</w:t>
      </w:r>
    </w:p>
    <w:p w14:paraId="47004914" w14:textId="77777777" w:rsidR="00966BF9" w:rsidRDefault="00966BF9" w:rsidP="00966BF9">
      <w:pPr>
        <w:pStyle w:val="ListParagraph"/>
        <w:numPr>
          <w:ilvl w:val="2"/>
          <w:numId w:val="1"/>
        </w:numPr>
        <w:rPr>
          <w:rFonts w:ascii="Calibri" w:hAnsi="Calibri" w:cs="Calibri"/>
        </w:rPr>
      </w:pPr>
      <w:r>
        <w:rPr>
          <w:rFonts w:ascii="Calibri" w:hAnsi="Calibri" w:cs="Calibri"/>
        </w:rPr>
        <w:t>Update on Cycle 3</w:t>
      </w:r>
    </w:p>
    <w:p w14:paraId="710050B1" w14:textId="77777777" w:rsidR="00966BF9" w:rsidRDefault="00966BF9" w:rsidP="00966BF9">
      <w:pPr>
        <w:pStyle w:val="ListParagraph"/>
        <w:numPr>
          <w:ilvl w:val="3"/>
          <w:numId w:val="1"/>
        </w:numPr>
        <w:rPr>
          <w:rFonts w:ascii="Calibri" w:hAnsi="Calibri" w:cs="Calibri"/>
        </w:rPr>
      </w:pPr>
      <w:r>
        <w:rPr>
          <w:rFonts w:ascii="Calibri" w:hAnsi="Calibri" w:cs="Calibri"/>
        </w:rPr>
        <w:t xml:space="preserve">Will need slide summarizing awards for GA </w:t>
      </w:r>
      <w:proofErr w:type="gramStart"/>
      <w:r>
        <w:rPr>
          <w:rFonts w:ascii="Calibri" w:hAnsi="Calibri" w:cs="Calibri"/>
        </w:rPr>
        <w:t>meeting</w:t>
      </w:r>
      <w:proofErr w:type="gramEnd"/>
    </w:p>
    <w:p w14:paraId="34247AA1" w14:textId="77777777" w:rsidR="00966BF9" w:rsidRDefault="00966BF9" w:rsidP="00966BF9">
      <w:pPr>
        <w:pStyle w:val="ListParagraph"/>
        <w:numPr>
          <w:ilvl w:val="2"/>
          <w:numId w:val="1"/>
        </w:numPr>
        <w:rPr>
          <w:rFonts w:ascii="Calibri" w:hAnsi="Calibri" w:cs="Calibri"/>
        </w:rPr>
      </w:pPr>
      <w:r>
        <w:rPr>
          <w:rFonts w:ascii="Calibri" w:hAnsi="Calibri" w:cs="Calibri"/>
        </w:rPr>
        <w:t xml:space="preserve">Emails forwarded from Travis </w:t>
      </w:r>
      <w:proofErr w:type="gramStart"/>
      <w:r>
        <w:rPr>
          <w:rFonts w:ascii="Calibri" w:hAnsi="Calibri" w:cs="Calibri"/>
        </w:rPr>
        <w:t>updates</w:t>
      </w:r>
      <w:proofErr w:type="gramEnd"/>
    </w:p>
    <w:p w14:paraId="1F533089" w14:textId="77777777" w:rsidR="00E00D3E" w:rsidRPr="00E00D3E" w:rsidRDefault="00E00D3E" w:rsidP="00E00D3E">
      <w:pPr>
        <w:spacing w:after="0" w:line="300" w:lineRule="atLeast"/>
        <w:ind w:left="2880"/>
        <w:rPr>
          <w:rFonts w:ascii="Segoe UI" w:eastAsia="Times New Roman" w:hAnsi="Segoe UI" w:cs="Segoe UI"/>
          <w:color w:val="FF0000"/>
          <w:kern w:val="0"/>
          <w:sz w:val="21"/>
          <w:szCs w:val="21"/>
          <w:lang w:bidi="hi-IN"/>
          <w14:ligatures w14:val="none"/>
        </w:rPr>
      </w:pPr>
      <w:proofErr w:type="gramStart"/>
      <w:r w:rsidRPr="00E00D3E">
        <w:rPr>
          <w:rFonts w:ascii="Segoe UI" w:eastAsia="Times New Roman" w:hAnsi="Symbol" w:cs="Segoe UI"/>
          <w:color w:val="FF0000"/>
          <w:kern w:val="0"/>
          <w:sz w:val="21"/>
          <w:szCs w:val="21"/>
          <w:lang w:bidi="hi-IN"/>
          <w14:ligatures w14:val="none"/>
        </w:rPr>
        <w:t></w:t>
      </w:r>
      <w:r w:rsidRPr="00E00D3E">
        <w:rPr>
          <w:rFonts w:ascii="Segoe UI" w:eastAsia="Times New Roman" w:hAnsi="Segoe UI" w:cs="Segoe UI"/>
          <w:color w:val="FF0000"/>
          <w:kern w:val="0"/>
          <w:sz w:val="21"/>
          <w:szCs w:val="21"/>
          <w:lang w:bidi="hi-IN"/>
          <w14:ligatures w14:val="none"/>
        </w:rPr>
        <w:t xml:space="preserve">  Final</w:t>
      </w:r>
      <w:proofErr w:type="gramEnd"/>
      <w:r w:rsidRPr="00E00D3E">
        <w:rPr>
          <w:rFonts w:ascii="Segoe UI" w:eastAsia="Times New Roman" w:hAnsi="Segoe UI" w:cs="Segoe UI"/>
          <w:color w:val="FF0000"/>
          <w:kern w:val="0"/>
          <w:sz w:val="21"/>
          <w:szCs w:val="21"/>
          <w:lang w:bidi="hi-IN"/>
          <w14:ligatures w14:val="none"/>
        </w:rPr>
        <w:t xml:space="preserve"> applications from last cycle still being processed. </w:t>
      </w:r>
    </w:p>
    <w:p w14:paraId="5579C2EC" w14:textId="77777777" w:rsidR="00E00D3E" w:rsidRPr="00E00D3E" w:rsidRDefault="00E00D3E" w:rsidP="00E00D3E">
      <w:pPr>
        <w:spacing w:after="0" w:line="300" w:lineRule="atLeast"/>
        <w:ind w:left="2880"/>
        <w:rPr>
          <w:rFonts w:ascii="Segoe UI" w:eastAsia="Times New Roman" w:hAnsi="Segoe UI" w:cs="Segoe UI"/>
          <w:color w:val="FF0000"/>
          <w:kern w:val="0"/>
          <w:sz w:val="21"/>
          <w:szCs w:val="21"/>
          <w:lang w:bidi="hi-IN"/>
          <w14:ligatures w14:val="none"/>
        </w:rPr>
      </w:pPr>
      <w:proofErr w:type="gramStart"/>
      <w:r w:rsidRPr="00E00D3E">
        <w:rPr>
          <w:rFonts w:ascii="Segoe UI" w:eastAsia="Times New Roman" w:hAnsi="Symbol" w:cs="Segoe UI"/>
          <w:color w:val="FF0000"/>
          <w:kern w:val="0"/>
          <w:sz w:val="21"/>
          <w:szCs w:val="21"/>
          <w:lang w:bidi="hi-IN"/>
          <w14:ligatures w14:val="none"/>
        </w:rPr>
        <w:t></w:t>
      </w:r>
      <w:r w:rsidRPr="00E00D3E">
        <w:rPr>
          <w:rFonts w:ascii="Segoe UI" w:eastAsia="Times New Roman" w:hAnsi="Segoe UI" w:cs="Segoe UI"/>
          <w:color w:val="FF0000"/>
          <w:kern w:val="0"/>
          <w:sz w:val="21"/>
          <w:szCs w:val="21"/>
          <w:lang w:bidi="hi-IN"/>
          <w14:ligatures w14:val="none"/>
        </w:rPr>
        <w:t xml:space="preserve">  One</w:t>
      </w:r>
      <w:proofErr w:type="gramEnd"/>
      <w:r w:rsidRPr="00E00D3E">
        <w:rPr>
          <w:rFonts w:ascii="Segoe UI" w:eastAsia="Times New Roman" w:hAnsi="Segoe UI" w:cs="Segoe UI"/>
          <w:color w:val="FF0000"/>
          <w:kern w:val="0"/>
          <w:sz w:val="21"/>
          <w:szCs w:val="21"/>
          <w:lang w:bidi="hi-IN"/>
          <w14:ligatures w14:val="none"/>
        </w:rPr>
        <w:t xml:space="preserve"> additional complex flight reimbursement pending. </w:t>
      </w:r>
    </w:p>
    <w:p w14:paraId="3B37B8B1" w14:textId="77777777" w:rsidR="00E00D3E" w:rsidRPr="00E00D3E" w:rsidRDefault="00E00D3E" w:rsidP="00E00D3E">
      <w:pPr>
        <w:spacing w:after="0" w:line="300" w:lineRule="atLeast"/>
        <w:ind w:left="2880"/>
        <w:rPr>
          <w:rFonts w:ascii="Segoe UI" w:eastAsia="Times New Roman" w:hAnsi="Segoe UI" w:cs="Segoe UI"/>
          <w:color w:val="FF0000"/>
          <w:kern w:val="0"/>
          <w:sz w:val="21"/>
          <w:szCs w:val="21"/>
          <w:lang w:bidi="hi-IN"/>
          <w14:ligatures w14:val="none"/>
        </w:rPr>
      </w:pPr>
      <w:proofErr w:type="gramStart"/>
      <w:r w:rsidRPr="00E00D3E">
        <w:rPr>
          <w:rFonts w:ascii="Segoe UI" w:eastAsia="Times New Roman" w:hAnsi="Symbol" w:cs="Segoe UI"/>
          <w:color w:val="FF0000"/>
          <w:kern w:val="0"/>
          <w:sz w:val="21"/>
          <w:szCs w:val="21"/>
          <w:lang w:bidi="hi-IN"/>
          <w14:ligatures w14:val="none"/>
        </w:rPr>
        <w:t></w:t>
      </w:r>
      <w:r w:rsidRPr="00E00D3E">
        <w:rPr>
          <w:rFonts w:ascii="Segoe UI" w:eastAsia="Times New Roman" w:hAnsi="Segoe UI" w:cs="Segoe UI"/>
          <w:color w:val="FF0000"/>
          <w:kern w:val="0"/>
          <w:sz w:val="21"/>
          <w:szCs w:val="21"/>
          <w:lang w:bidi="hi-IN"/>
          <w14:ligatures w14:val="none"/>
        </w:rPr>
        <w:t xml:space="preserve">  GA</w:t>
      </w:r>
      <w:proofErr w:type="gramEnd"/>
      <w:r w:rsidRPr="00E00D3E">
        <w:rPr>
          <w:rFonts w:ascii="Segoe UI" w:eastAsia="Times New Roman" w:hAnsi="Segoe UI" w:cs="Segoe UI"/>
          <w:color w:val="FF0000"/>
          <w:kern w:val="0"/>
          <w:sz w:val="21"/>
          <w:szCs w:val="21"/>
          <w:lang w:bidi="hi-IN"/>
          <w14:ligatures w14:val="none"/>
        </w:rPr>
        <w:t xml:space="preserve"> presentation will include: </w:t>
      </w:r>
    </w:p>
    <w:p w14:paraId="63B539C9" w14:textId="77777777" w:rsidR="00E00D3E" w:rsidRPr="00E00D3E" w:rsidRDefault="00E00D3E" w:rsidP="00E00D3E">
      <w:pPr>
        <w:numPr>
          <w:ilvl w:val="0"/>
          <w:numId w:val="6"/>
        </w:numPr>
        <w:tabs>
          <w:tab w:val="clear" w:pos="720"/>
          <w:tab w:val="num" w:pos="3600"/>
        </w:tabs>
        <w:spacing w:before="100" w:beforeAutospacing="1" w:after="100" w:afterAutospacing="1" w:line="300" w:lineRule="atLeast"/>
        <w:ind w:left="3600"/>
        <w:rPr>
          <w:rFonts w:ascii="Segoe UI" w:eastAsia="Times New Roman" w:hAnsi="Segoe UI" w:cs="Segoe UI"/>
          <w:color w:val="FF0000"/>
          <w:kern w:val="0"/>
          <w:sz w:val="21"/>
          <w:szCs w:val="21"/>
          <w:lang w:bidi="hi-IN"/>
          <w14:ligatures w14:val="none"/>
        </w:rPr>
      </w:pPr>
      <w:r w:rsidRPr="00E00D3E">
        <w:rPr>
          <w:rFonts w:ascii="Segoe UI" w:eastAsia="Times New Roman" w:hAnsi="Segoe UI" w:cs="Segoe UI"/>
          <w:color w:val="FF0000"/>
          <w:kern w:val="0"/>
          <w:sz w:val="21"/>
          <w:szCs w:val="21"/>
          <w:lang w:bidi="hi-IN"/>
          <w14:ligatures w14:val="none"/>
        </w:rPr>
        <w:t>Number of applications</w:t>
      </w:r>
    </w:p>
    <w:p w14:paraId="3A76CBE8" w14:textId="77777777" w:rsidR="00E00D3E" w:rsidRPr="00E00D3E" w:rsidRDefault="00E00D3E" w:rsidP="00E00D3E">
      <w:pPr>
        <w:numPr>
          <w:ilvl w:val="0"/>
          <w:numId w:val="6"/>
        </w:numPr>
        <w:tabs>
          <w:tab w:val="clear" w:pos="720"/>
          <w:tab w:val="num" w:pos="3600"/>
        </w:tabs>
        <w:spacing w:before="100" w:beforeAutospacing="1" w:after="100" w:afterAutospacing="1" w:line="300" w:lineRule="atLeast"/>
        <w:ind w:left="3600"/>
        <w:rPr>
          <w:rFonts w:ascii="Segoe UI" w:eastAsia="Times New Roman" w:hAnsi="Segoe UI" w:cs="Segoe UI"/>
          <w:color w:val="FF0000"/>
          <w:kern w:val="0"/>
          <w:sz w:val="21"/>
          <w:szCs w:val="21"/>
          <w:lang w:bidi="hi-IN"/>
          <w14:ligatures w14:val="none"/>
        </w:rPr>
      </w:pPr>
      <w:r w:rsidRPr="00E00D3E">
        <w:rPr>
          <w:rFonts w:ascii="Segoe UI" w:eastAsia="Times New Roman" w:hAnsi="Segoe UI" w:cs="Segoe UI"/>
          <w:color w:val="FF0000"/>
          <w:kern w:val="0"/>
          <w:sz w:val="21"/>
          <w:szCs w:val="21"/>
          <w:lang w:bidi="hi-IN"/>
          <w14:ligatures w14:val="none"/>
        </w:rPr>
        <w:t xml:space="preserve">Number </w:t>
      </w:r>
      <w:proofErr w:type="gramStart"/>
      <w:r w:rsidRPr="00E00D3E">
        <w:rPr>
          <w:rFonts w:ascii="Segoe UI" w:eastAsia="Times New Roman" w:hAnsi="Segoe UI" w:cs="Segoe UI"/>
          <w:color w:val="FF0000"/>
          <w:kern w:val="0"/>
          <w:sz w:val="21"/>
          <w:szCs w:val="21"/>
          <w:lang w:bidi="hi-IN"/>
          <w14:ligatures w14:val="none"/>
        </w:rPr>
        <w:t>approved</w:t>
      </w:r>
      <w:proofErr w:type="gramEnd"/>
    </w:p>
    <w:p w14:paraId="7A794EBB" w14:textId="77777777" w:rsidR="00E00D3E" w:rsidRPr="00E00D3E" w:rsidRDefault="00E00D3E" w:rsidP="00E00D3E">
      <w:pPr>
        <w:numPr>
          <w:ilvl w:val="0"/>
          <w:numId w:val="6"/>
        </w:numPr>
        <w:tabs>
          <w:tab w:val="clear" w:pos="720"/>
          <w:tab w:val="num" w:pos="3600"/>
        </w:tabs>
        <w:spacing w:before="100" w:beforeAutospacing="1" w:after="100" w:afterAutospacing="1" w:line="300" w:lineRule="atLeast"/>
        <w:ind w:left="3600"/>
        <w:rPr>
          <w:rFonts w:ascii="Segoe UI" w:eastAsia="Times New Roman" w:hAnsi="Segoe UI" w:cs="Segoe UI"/>
          <w:color w:val="FF0000"/>
          <w:kern w:val="0"/>
          <w:sz w:val="21"/>
          <w:szCs w:val="21"/>
          <w:lang w:bidi="hi-IN"/>
          <w14:ligatures w14:val="none"/>
        </w:rPr>
      </w:pPr>
      <w:r w:rsidRPr="00E00D3E">
        <w:rPr>
          <w:rFonts w:ascii="Segoe UI" w:eastAsia="Times New Roman" w:hAnsi="Segoe UI" w:cs="Segoe UI"/>
          <w:color w:val="FF0000"/>
          <w:kern w:val="0"/>
          <w:sz w:val="21"/>
          <w:szCs w:val="21"/>
          <w:lang w:bidi="hi-IN"/>
          <w14:ligatures w14:val="none"/>
        </w:rPr>
        <w:t xml:space="preserve">Total funds </w:t>
      </w:r>
      <w:proofErr w:type="gramStart"/>
      <w:r w:rsidRPr="00E00D3E">
        <w:rPr>
          <w:rFonts w:ascii="Segoe UI" w:eastAsia="Times New Roman" w:hAnsi="Segoe UI" w:cs="Segoe UI"/>
          <w:color w:val="FF0000"/>
          <w:kern w:val="0"/>
          <w:sz w:val="21"/>
          <w:szCs w:val="21"/>
          <w:lang w:bidi="hi-IN"/>
          <w14:ligatures w14:val="none"/>
        </w:rPr>
        <w:t>distributed</w:t>
      </w:r>
      <w:proofErr w:type="gramEnd"/>
    </w:p>
    <w:p w14:paraId="1ACE58C4" w14:textId="77777777" w:rsidR="00E00D3E" w:rsidRPr="00E00D3E" w:rsidRDefault="00E00D3E" w:rsidP="00E00D3E">
      <w:pPr>
        <w:numPr>
          <w:ilvl w:val="0"/>
          <w:numId w:val="6"/>
        </w:numPr>
        <w:tabs>
          <w:tab w:val="clear" w:pos="720"/>
          <w:tab w:val="num" w:pos="3600"/>
        </w:tabs>
        <w:spacing w:before="100" w:beforeAutospacing="1" w:after="100" w:afterAutospacing="1" w:line="300" w:lineRule="atLeast"/>
        <w:ind w:left="3600"/>
        <w:rPr>
          <w:rFonts w:ascii="Segoe UI" w:eastAsia="Times New Roman" w:hAnsi="Segoe UI" w:cs="Segoe UI"/>
          <w:kern w:val="0"/>
          <w:sz w:val="21"/>
          <w:szCs w:val="21"/>
          <w:lang w:bidi="hi-IN"/>
          <w14:ligatures w14:val="none"/>
        </w:rPr>
      </w:pPr>
      <w:r w:rsidRPr="00E00D3E">
        <w:rPr>
          <w:rFonts w:ascii="Segoe UI" w:eastAsia="Times New Roman" w:hAnsi="Segoe UI" w:cs="Segoe UI"/>
          <w:color w:val="FF0000"/>
          <w:kern w:val="0"/>
          <w:sz w:val="21"/>
          <w:szCs w:val="21"/>
          <w:lang w:bidi="hi-IN"/>
          <w14:ligatures w14:val="none"/>
        </w:rPr>
        <w:t>Next cycle dates and eligible travel window</w:t>
      </w:r>
    </w:p>
    <w:p w14:paraId="3BF45DF1" w14:textId="77777777" w:rsidR="00E00D3E" w:rsidRPr="00E00D3E" w:rsidRDefault="00E00D3E" w:rsidP="00E00D3E">
      <w:pPr>
        <w:rPr>
          <w:rFonts w:ascii="Calibri" w:hAnsi="Calibri" w:cs="Calibri"/>
        </w:rPr>
      </w:pPr>
    </w:p>
    <w:p w14:paraId="768154B7" w14:textId="77777777" w:rsidR="00966BF9" w:rsidRDefault="00966BF9" w:rsidP="00966BF9">
      <w:pPr>
        <w:pStyle w:val="ListParagraph"/>
        <w:numPr>
          <w:ilvl w:val="0"/>
          <w:numId w:val="1"/>
        </w:numPr>
        <w:rPr>
          <w:rFonts w:ascii="Calibri" w:hAnsi="Calibri" w:cs="Calibri"/>
          <w:b/>
          <w:bCs/>
        </w:rPr>
      </w:pPr>
      <w:r w:rsidRPr="003B342E">
        <w:rPr>
          <w:rFonts w:ascii="Calibri" w:hAnsi="Calibri" w:cs="Calibri"/>
          <w:b/>
          <w:bCs/>
        </w:rPr>
        <w:t>Graduate College Updates</w:t>
      </w:r>
    </w:p>
    <w:p w14:paraId="4A93CB83" w14:textId="77777777" w:rsidR="005C7724" w:rsidRPr="005C7724" w:rsidRDefault="005C7724" w:rsidP="005C7724">
      <w:pPr>
        <w:pStyle w:val="ListParagraph"/>
        <w:numPr>
          <w:ilvl w:val="1"/>
          <w:numId w:val="6"/>
        </w:numPr>
        <w:spacing w:line="300" w:lineRule="atLeast"/>
        <w:rPr>
          <w:rFonts w:ascii="Segoe UI" w:eastAsia="Times New Roman" w:hAnsi="Segoe UI" w:cs="Segoe UI"/>
          <w:color w:val="FF0000"/>
          <w:kern w:val="0"/>
          <w:sz w:val="21"/>
          <w:szCs w:val="21"/>
          <w:lang w:bidi="hi-IN"/>
          <w14:ligatures w14:val="none"/>
        </w:rPr>
      </w:pPr>
      <w:r w:rsidRPr="005C7724">
        <w:rPr>
          <w:rFonts w:ascii="Segoe UI" w:eastAsia="Times New Roman" w:hAnsi="Segoe UI" w:cs="Segoe UI"/>
          <w:color w:val="FF0000"/>
          <w:kern w:val="0"/>
          <w:sz w:val="21"/>
          <w:szCs w:val="21"/>
          <w:lang w:bidi="hi-IN"/>
          <w14:ligatures w14:val="none"/>
        </w:rPr>
        <w:t>Saba Ali is no longer Interim Dean and is now Dean of the Graduate College (effective February 1).</w:t>
      </w:r>
    </w:p>
    <w:p w14:paraId="08F9E55B" w14:textId="6F5C1618" w:rsidR="008A2D18" w:rsidRPr="008A2D18" w:rsidRDefault="008A2D18" w:rsidP="008A2D18">
      <w:pPr>
        <w:pStyle w:val="ListParagraph"/>
        <w:numPr>
          <w:ilvl w:val="1"/>
          <w:numId w:val="6"/>
        </w:numPr>
        <w:spacing w:line="300" w:lineRule="atLeast"/>
        <w:rPr>
          <w:rFonts w:ascii="Segoe UI" w:eastAsia="Times New Roman" w:hAnsi="Segoe UI" w:cs="Segoe UI"/>
          <w:color w:val="FF0000"/>
          <w:kern w:val="0"/>
          <w:sz w:val="21"/>
          <w:szCs w:val="21"/>
          <w:lang w:bidi="hi-IN"/>
          <w14:ligatures w14:val="none"/>
        </w:rPr>
      </w:pPr>
      <w:r w:rsidRPr="008A2D18">
        <w:rPr>
          <w:rFonts w:ascii="Segoe UI" w:eastAsia="Times New Roman" w:hAnsi="Segoe UI" w:cs="Segoe UI"/>
          <w:color w:val="FF0000"/>
          <w:kern w:val="0"/>
          <w:sz w:val="21"/>
          <w:szCs w:val="21"/>
          <w:lang w:bidi="hi-IN"/>
          <w14:ligatures w14:val="none"/>
        </w:rPr>
        <w:t xml:space="preserve">Possible upcoming changes to financial aid pending federal approval. </w:t>
      </w:r>
    </w:p>
    <w:p w14:paraId="75E09804" w14:textId="7EC1B829" w:rsidR="008A2D18" w:rsidRPr="008A2D18" w:rsidRDefault="008A2D18" w:rsidP="008A2D18">
      <w:pPr>
        <w:pStyle w:val="ListParagraph"/>
        <w:numPr>
          <w:ilvl w:val="1"/>
          <w:numId w:val="6"/>
        </w:numPr>
        <w:spacing w:line="300" w:lineRule="atLeast"/>
        <w:rPr>
          <w:rFonts w:ascii="Segoe UI" w:eastAsia="Times New Roman" w:hAnsi="Segoe UI" w:cs="Segoe UI"/>
          <w:color w:val="FF0000"/>
          <w:kern w:val="0"/>
          <w:sz w:val="21"/>
          <w:szCs w:val="21"/>
          <w:lang w:bidi="hi-IN"/>
          <w14:ligatures w14:val="none"/>
        </w:rPr>
      </w:pPr>
      <w:r w:rsidRPr="008A2D18">
        <w:rPr>
          <w:rFonts w:ascii="Segoe UI" w:eastAsia="Times New Roman" w:hAnsi="Segoe UI" w:cs="Segoe UI"/>
          <w:color w:val="FF0000"/>
          <w:kern w:val="0"/>
          <w:sz w:val="21"/>
          <w:szCs w:val="21"/>
          <w:lang w:bidi="hi-IN"/>
          <w14:ligatures w14:val="none"/>
        </w:rPr>
        <w:t xml:space="preserve">No new updates yet on the Duration of Stay rule changes. </w:t>
      </w:r>
    </w:p>
    <w:p w14:paraId="2251C776" w14:textId="695EF54A" w:rsidR="005C7724" w:rsidRPr="005C7724" w:rsidRDefault="008A2D18" w:rsidP="005C7724">
      <w:pPr>
        <w:pStyle w:val="ListParagraph"/>
        <w:numPr>
          <w:ilvl w:val="1"/>
          <w:numId w:val="6"/>
        </w:numPr>
        <w:spacing w:line="300" w:lineRule="atLeast"/>
        <w:rPr>
          <w:rFonts w:ascii="Segoe UI" w:eastAsia="Times New Roman" w:hAnsi="Segoe UI" w:cs="Segoe UI"/>
          <w:color w:val="FF0000"/>
          <w:kern w:val="0"/>
          <w:sz w:val="21"/>
          <w:szCs w:val="21"/>
          <w:lang w:bidi="hi-IN"/>
          <w14:ligatures w14:val="none"/>
        </w:rPr>
      </w:pPr>
      <w:r w:rsidRPr="008A2D18">
        <w:rPr>
          <w:rFonts w:ascii="Segoe UI" w:eastAsia="Times New Roman" w:hAnsi="Segoe UI" w:cs="Segoe UI"/>
          <w:color w:val="FF0000"/>
          <w:kern w:val="0"/>
          <w:sz w:val="21"/>
          <w:szCs w:val="21"/>
          <w:lang w:bidi="hi-IN"/>
          <w14:ligatures w14:val="none"/>
        </w:rPr>
        <w:t>Ongoing monitoring of federal rule changes affecting graduate students.</w:t>
      </w:r>
    </w:p>
    <w:p w14:paraId="2C2DD2BC" w14:textId="77777777" w:rsidR="00966BF9" w:rsidRPr="003B342E" w:rsidRDefault="00966BF9" w:rsidP="00966BF9">
      <w:pPr>
        <w:pStyle w:val="ListParagraph"/>
        <w:numPr>
          <w:ilvl w:val="0"/>
          <w:numId w:val="1"/>
        </w:numPr>
        <w:rPr>
          <w:rFonts w:ascii="Calibri" w:hAnsi="Calibri" w:cs="Calibri"/>
          <w:b/>
          <w:bCs/>
        </w:rPr>
      </w:pPr>
      <w:r w:rsidRPr="003B342E">
        <w:rPr>
          <w:rFonts w:ascii="Calibri" w:hAnsi="Calibri" w:cs="Calibri"/>
          <w:b/>
          <w:bCs/>
        </w:rPr>
        <w:t xml:space="preserve">Planning for the </w:t>
      </w:r>
      <w:r>
        <w:rPr>
          <w:rFonts w:ascii="Calibri" w:hAnsi="Calibri" w:cs="Calibri"/>
          <w:b/>
          <w:bCs/>
        </w:rPr>
        <w:t>Next</w:t>
      </w:r>
      <w:r w:rsidRPr="003B342E">
        <w:rPr>
          <w:rFonts w:ascii="Calibri" w:hAnsi="Calibri" w:cs="Calibri"/>
          <w:b/>
          <w:bCs/>
        </w:rPr>
        <w:t xml:space="preserve"> GA Meeting</w:t>
      </w:r>
    </w:p>
    <w:p w14:paraId="74FA2FB0" w14:textId="77777777" w:rsidR="00966BF9" w:rsidRPr="009810E5" w:rsidRDefault="00966BF9" w:rsidP="00966BF9">
      <w:pPr>
        <w:pStyle w:val="ListParagraph"/>
        <w:numPr>
          <w:ilvl w:val="1"/>
          <w:numId w:val="1"/>
        </w:numPr>
        <w:rPr>
          <w:rFonts w:ascii="Calibri" w:hAnsi="Calibri" w:cs="Calibri"/>
        </w:rPr>
      </w:pPr>
      <w:r>
        <w:rPr>
          <w:rFonts w:ascii="Calibri" w:hAnsi="Calibri" w:cs="Calibri"/>
        </w:rPr>
        <w:t>Student Legal Services confirmed for GA meeting 2/5</w:t>
      </w:r>
    </w:p>
    <w:p w14:paraId="3D047863" w14:textId="77777777" w:rsidR="00966BF9" w:rsidRDefault="00966BF9" w:rsidP="00966BF9">
      <w:pPr>
        <w:pStyle w:val="ListParagraph"/>
        <w:numPr>
          <w:ilvl w:val="0"/>
          <w:numId w:val="1"/>
        </w:numPr>
        <w:rPr>
          <w:rFonts w:ascii="Calibri" w:hAnsi="Calibri" w:cs="Calibri"/>
          <w:b/>
          <w:bCs/>
        </w:rPr>
      </w:pPr>
      <w:r w:rsidRPr="00713E54">
        <w:rPr>
          <w:rFonts w:ascii="Calibri" w:hAnsi="Calibri" w:cs="Calibri"/>
          <w:b/>
          <w:bCs/>
        </w:rPr>
        <w:t>Open Discussion</w:t>
      </w:r>
    </w:p>
    <w:p w14:paraId="6F8B34C5" w14:textId="77777777" w:rsidR="00966BF9" w:rsidRPr="00D31FCB" w:rsidRDefault="00966BF9" w:rsidP="00966BF9">
      <w:pPr>
        <w:pStyle w:val="ListParagraph"/>
        <w:numPr>
          <w:ilvl w:val="1"/>
          <w:numId w:val="1"/>
        </w:numPr>
        <w:rPr>
          <w:rFonts w:ascii="Calibri" w:hAnsi="Calibri" w:cs="Calibri"/>
          <w:b/>
          <w:bCs/>
        </w:rPr>
      </w:pPr>
      <w:r>
        <w:rPr>
          <w:rFonts w:ascii="Calibri" w:hAnsi="Calibri" w:cs="Calibri"/>
          <w:u w:val="single"/>
        </w:rPr>
        <w:t xml:space="preserve">GSS Logo: </w:t>
      </w:r>
      <w:r>
        <w:rPr>
          <w:rFonts w:ascii="Calibri" w:hAnsi="Calibri" w:cs="Calibri"/>
        </w:rPr>
        <w:t xml:space="preserve">An executive member from the previous term created a new logo for GSS to use, however, the Graduate College has a logo already university approved for GSS and for the future, this is the logo we must use. </w:t>
      </w:r>
    </w:p>
    <w:p w14:paraId="4A745C5B" w14:textId="77777777" w:rsidR="00966BF9" w:rsidRDefault="00000000" w:rsidP="00966BF9">
      <w:pPr>
        <w:pStyle w:val="ListParagraph"/>
        <w:numPr>
          <w:ilvl w:val="2"/>
          <w:numId w:val="1"/>
        </w:numPr>
        <w:rPr>
          <w:rFonts w:ascii="Calibri" w:hAnsi="Calibri" w:cs="Calibri"/>
        </w:rPr>
      </w:pPr>
      <w:hyperlink r:id="rId8" w:history="1">
        <w:r w:rsidR="00966BF9" w:rsidRPr="008118D5">
          <w:rPr>
            <w:rStyle w:val="Hyperlink"/>
            <w:rFonts w:ascii="Calibri" w:hAnsi="Calibri" w:cs="Calibri"/>
          </w:rPr>
          <w:t>https://brand.uiowa.edu/lockup/3816</w:t>
        </w:r>
      </w:hyperlink>
      <w:r w:rsidR="00966BF9" w:rsidRPr="00D31FCB">
        <w:rPr>
          <w:rFonts w:ascii="Calibri" w:hAnsi="Calibri" w:cs="Calibri"/>
        </w:rPr>
        <w:t xml:space="preserve"> </w:t>
      </w:r>
    </w:p>
    <w:p w14:paraId="6D07F363" w14:textId="77777777" w:rsidR="00966BF9" w:rsidRDefault="00966BF9" w:rsidP="00966BF9">
      <w:pPr>
        <w:pStyle w:val="ListParagraph"/>
        <w:numPr>
          <w:ilvl w:val="2"/>
          <w:numId w:val="1"/>
        </w:numPr>
        <w:rPr>
          <w:rFonts w:ascii="Calibri" w:hAnsi="Calibri" w:cs="Calibri"/>
        </w:rPr>
      </w:pPr>
      <w:r w:rsidRPr="40FE0963">
        <w:rPr>
          <w:rFonts w:ascii="Calibri" w:hAnsi="Calibri" w:cs="Calibri"/>
        </w:rPr>
        <w:t>Engage has been reviewing if we can use the official logo. For some reason during the rebrand, our permission to use the official logo was called into question. Grad College has already said we are approved to use the “IOWA GSS” logo so we will continue to do so.</w:t>
      </w:r>
    </w:p>
    <w:p w14:paraId="6510FF1E" w14:textId="77777777" w:rsidR="00966BF9" w:rsidRPr="009810E5" w:rsidRDefault="00966BF9" w:rsidP="00966BF9">
      <w:pPr>
        <w:pStyle w:val="ListParagraph"/>
        <w:numPr>
          <w:ilvl w:val="3"/>
          <w:numId w:val="1"/>
        </w:numPr>
        <w:rPr>
          <w:rFonts w:ascii="Calibri" w:hAnsi="Calibri" w:cs="Calibri"/>
          <w:color w:val="FF0000"/>
          <w:highlight w:val="yellow"/>
        </w:rPr>
      </w:pPr>
      <w:r w:rsidRPr="009810E5">
        <w:rPr>
          <w:rFonts w:ascii="Calibri" w:hAnsi="Calibri" w:cs="Calibri"/>
          <w:color w:val="FF0000"/>
          <w:highlight w:val="yellow"/>
        </w:rPr>
        <w:t>This is still under review…</w:t>
      </w:r>
    </w:p>
    <w:p w14:paraId="5818204D" w14:textId="77777777" w:rsidR="00966BF9" w:rsidRDefault="00966BF9" w:rsidP="00966BF9">
      <w:pPr>
        <w:pStyle w:val="ListParagraph"/>
        <w:numPr>
          <w:ilvl w:val="1"/>
          <w:numId w:val="1"/>
        </w:numPr>
        <w:rPr>
          <w:rFonts w:ascii="Calibri" w:hAnsi="Calibri" w:cs="Calibri"/>
        </w:rPr>
      </w:pPr>
      <w:r w:rsidRPr="09F9F021">
        <w:rPr>
          <w:rFonts w:ascii="Calibri" w:hAnsi="Calibri" w:cs="Calibri"/>
        </w:rPr>
        <w:t>Other questions, comments, concerns, ideas for this next year?</w:t>
      </w:r>
    </w:p>
    <w:p w14:paraId="309C1439" w14:textId="77777777" w:rsidR="00966BF9" w:rsidRDefault="00966BF9" w:rsidP="00966BF9">
      <w:pPr>
        <w:pStyle w:val="ListParagraph"/>
        <w:numPr>
          <w:ilvl w:val="1"/>
          <w:numId w:val="1"/>
        </w:numPr>
        <w:rPr>
          <w:rFonts w:ascii="Calibri" w:hAnsi="Calibri" w:cs="Calibri"/>
        </w:rPr>
      </w:pPr>
      <w:r w:rsidRPr="09F9F021">
        <w:rPr>
          <w:rFonts w:ascii="Calibri" w:hAnsi="Calibri" w:cs="Calibri"/>
        </w:rPr>
        <w:t xml:space="preserve">Exec members, please include any information you want discussed in the GA meeting no later than </w:t>
      </w:r>
      <w:r>
        <w:rPr>
          <w:rFonts w:ascii="Calibri" w:hAnsi="Calibri" w:cs="Calibri"/>
        </w:rPr>
        <w:t>1/</w:t>
      </w:r>
      <w:r w:rsidRPr="09F9F021">
        <w:rPr>
          <w:rFonts w:ascii="Calibri" w:hAnsi="Calibri" w:cs="Calibri"/>
        </w:rPr>
        <w:t xml:space="preserve"> end of day!</w:t>
      </w:r>
    </w:p>
    <w:p w14:paraId="6EC097E9" w14:textId="77777777" w:rsidR="00966BF9" w:rsidRPr="00713E54" w:rsidRDefault="00966BF9" w:rsidP="00966BF9">
      <w:pPr>
        <w:pStyle w:val="ListParagraph"/>
        <w:numPr>
          <w:ilvl w:val="0"/>
          <w:numId w:val="1"/>
        </w:numPr>
        <w:rPr>
          <w:rFonts w:ascii="Calibri" w:hAnsi="Calibri" w:cs="Calibri"/>
          <w:b/>
          <w:bCs/>
        </w:rPr>
      </w:pPr>
      <w:r w:rsidRPr="00713E54">
        <w:rPr>
          <w:rFonts w:ascii="Calibri" w:hAnsi="Calibri" w:cs="Calibri"/>
          <w:b/>
          <w:bCs/>
        </w:rPr>
        <w:t>Adjournment</w:t>
      </w:r>
    </w:p>
    <w:p w14:paraId="7AB769AA" w14:textId="77777777" w:rsidR="0018239A" w:rsidRDefault="0018239A" w:rsidP="00966BF9"/>
    <w:sectPr w:rsidR="00182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67A06"/>
    <w:multiLevelType w:val="multilevel"/>
    <w:tmpl w:val="FF283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675ECA"/>
    <w:multiLevelType w:val="multilevel"/>
    <w:tmpl w:val="69EE31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3D6F02FD"/>
    <w:multiLevelType w:val="multilevel"/>
    <w:tmpl w:val="C3B0D6B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5F2C5CD5"/>
    <w:multiLevelType w:val="multilevel"/>
    <w:tmpl w:val="32EAA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08B0979"/>
    <w:multiLevelType w:val="multilevel"/>
    <w:tmpl w:val="0CE8869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6250636C"/>
    <w:multiLevelType w:val="hybridMultilevel"/>
    <w:tmpl w:val="477245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674E79"/>
    <w:multiLevelType w:val="hybridMultilevel"/>
    <w:tmpl w:val="69F0A5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2509302">
    <w:abstractNumId w:val="5"/>
  </w:num>
  <w:num w:numId="2" w16cid:durableId="253785815">
    <w:abstractNumId w:val="2"/>
  </w:num>
  <w:num w:numId="3" w16cid:durableId="173885796">
    <w:abstractNumId w:val="3"/>
  </w:num>
  <w:num w:numId="4" w16cid:durableId="552738693">
    <w:abstractNumId w:val="1"/>
  </w:num>
  <w:num w:numId="5" w16cid:durableId="774715035">
    <w:abstractNumId w:val="4"/>
  </w:num>
  <w:num w:numId="6" w16cid:durableId="460732849">
    <w:abstractNumId w:val="0"/>
  </w:num>
  <w:num w:numId="7" w16cid:durableId="3784348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1A1"/>
    <w:rsid w:val="0007033A"/>
    <w:rsid w:val="00073A43"/>
    <w:rsid w:val="000B385F"/>
    <w:rsid w:val="00130FDD"/>
    <w:rsid w:val="0018239A"/>
    <w:rsid w:val="001931E2"/>
    <w:rsid w:val="001A0B0F"/>
    <w:rsid w:val="001C72D4"/>
    <w:rsid w:val="001F0E5E"/>
    <w:rsid w:val="00214455"/>
    <w:rsid w:val="00235AC9"/>
    <w:rsid w:val="002751F0"/>
    <w:rsid w:val="002A41A1"/>
    <w:rsid w:val="002C1A20"/>
    <w:rsid w:val="002E1C12"/>
    <w:rsid w:val="003458BE"/>
    <w:rsid w:val="003929D8"/>
    <w:rsid w:val="003B053D"/>
    <w:rsid w:val="003B342E"/>
    <w:rsid w:val="003B596A"/>
    <w:rsid w:val="003B76C2"/>
    <w:rsid w:val="003C529F"/>
    <w:rsid w:val="003F46DC"/>
    <w:rsid w:val="004357B0"/>
    <w:rsid w:val="00470180"/>
    <w:rsid w:val="004B1903"/>
    <w:rsid w:val="004D7C1D"/>
    <w:rsid w:val="004F7DB7"/>
    <w:rsid w:val="00510982"/>
    <w:rsid w:val="00545CE9"/>
    <w:rsid w:val="00554530"/>
    <w:rsid w:val="005847A2"/>
    <w:rsid w:val="005C4F71"/>
    <w:rsid w:val="005C7724"/>
    <w:rsid w:val="005D1400"/>
    <w:rsid w:val="005D32B4"/>
    <w:rsid w:val="00625F86"/>
    <w:rsid w:val="00626786"/>
    <w:rsid w:val="00634F09"/>
    <w:rsid w:val="00642339"/>
    <w:rsid w:val="006507BE"/>
    <w:rsid w:val="006670BF"/>
    <w:rsid w:val="006819F4"/>
    <w:rsid w:val="006B2685"/>
    <w:rsid w:val="006C4208"/>
    <w:rsid w:val="006C7DEB"/>
    <w:rsid w:val="006E6F5F"/>
    <w:rsid w:val="00707A92"/>
    <w:rsid w:val="00713E54"/>
    <w:rsid w:val="00740B61"/>
    <w:rsid w:val="007565E2"/>
    <w:rsid w:val="007724AB"/>
    <w:rsid w:val="0077354A"/>
    <w:rsid w:val="007A0F7E"/>
    <w:rsid w:val="007A6630"/>
    <w:rsid w:val="007E382C"/>
    <w:rsid w:val="0080633E"/>
    <w:rsid w:val="00806B2E"/>
    <w:rsid w:val="00837AB8"/>
    <w:rsid w:val="008A2D18"/>
    <w:rsid w:val="008C19DC"/>
    <w:rsid w:val="008C6C80"/>
    <w:rsid w:val="008D7303"/>
    <w:rsid w:val="008E7F13"/>
    <w:rsid w:val="008F4FD4"/>
    <w:rsid w:val="00934B9B"/>
    <w:rsid w:val="00951BBE"/>
    <w:rsid w:val="00963FBD"/>
    <w:rsid w:val="00966BF9"/>
    <w:rsid w:val="009810E5"/>
    <w:rsid w:val="009F5838"/>
    <w:rsid w:val="00A14FDC"/>
    <w:rsid w:val="00A86AAD"/>
    <w:rsid w:val="00AA572B"/>
    <w:rsid w:val="00AC49C7"/>
    <w:rsid w:val="00AD6041"/>
    <w:rsid w:val="00B3454C"/>
    <w:rsid w:val="00B37CD5"/>
    <w:rsid w:val="00B6169F"/>
    <w:rsid w:val="00B66A1D"/>
    <w:rsid w:val="00B71104"/>
    <w:rsid w:val="00B804F9"/>
    <w:rsid w:val="00BE1925"/>
    <w:rsid w:val="00BF5FCE"/>
    <w:rsid w:val="00C05A1E"/>
    <w:rsid w:val="00C33F05"/>
    <w:rsid w:val="00D01316"/>
    <w:rsid w:val="00D15F76"/>
    <w:rsid w:val="00D31FCB"/>
    <w:rsid w:val="00D33640"/>
    <w:rsid w:val="00D635C3"/>
    <w:rsid w:val="00D86C74"/>
    <w:rsid w:val="00D92BFC"/>
    <w:rsid w:val="00DA0037"/>
    <w:rsid w:val="00DD0AC7"/>
    <w:rsid w:val="00DD7CDB"/>
    <w:rsid w:val="00E00D3E"/>
    <w:rsid w:val="00E03249"/>
    <w:rsid w:val="00E16BB1"/>
    <w:rsid w:val="00E2311D"/>
    <w:rsid w:val="00E25B21"/>
    <w:rsid w:val="00E433DF"/>
    <w:rsid w:val="00E50245"/>
    <w:rsid w:val="00E927E0"/>
    <w:rsid w:val="00ED7569"/>
    <w:rsid w:val="00EE2683"/>
    <w:rsid w:val="00EE3822"/>
    <w:rsid w:val="00F10A76"/>
    <w:rsid w:val="00F411A1"/>
    <w:rsid w:val="00F85039"/>
    <w:rsid w:val="00F90CC5"/>
    <w:rsid w:val="00FA059E"/>
    <w:rsid w:val="00FA52E2"/>
    <w:rsid w:val="00FA66C9"/>
    <w:rsid w:val="00FD473E"/>
    <w:rsid w:val="00FE38E4"/>
    <w:rsid w:val="00FE3A9A"/>
    <w:rsid w:val="00FF7CDD"/>
    <w:rsid w:val="0564BF71"/>
    <w:rsid w:val="09F9F021"/>
    <w:rsid w:val="0D03F083"/>
    <w:rsid w:val="0D52CD49"/>
    <w:rsid w:val="0D7D2892"/>
    <w:rsid w:val="179612F3"/>
    <w:rsid w:val="2288E65A"/>
    <w:rsid w:val="28B6227B"/>
    <w:rsid w:val="2C369790"/>
    <w:rsid w:val="2F2E75E1"/>
    <w:rsid w:val="2F95CD2D"/>
    <w:rsid w:val="31E72E55"/>
    <w:rsid w:val="35A6E81E"/>
    <w:rsid w:val="4043D568"/>
    <w:rsid w:val="40FE0963"/>
    <w:rsid w:val="412F7C91"/>
    <w:rsid w:val="45F12FC9"/>
    <w:rsid w:val="4748C491"/>
    <w:rsid w:val="4874B095"/>
    <w:rsid w:val="53CA53FC"/>
    <w:rsid w:val="5BE10FF4"/>
    <w:rsid w:val="5F5B8974"/>
    <w:rsid w:val="61CAE628"/>
    <w:rsid w:val="63386D51"/>
    <w:rsid w:val="6520E842"/>
    <w:rsid w:val="6A1CBDB7"/>
    <w:rsid w:val="730A15E1"/>
    <w:rsid w:val="76E7C47E"/>
    <w:rsid w:val="770F5F62"/>
    <w:rsid w:val="77C580D4"/>
    <w:rsid w:val="7B735FC9"/>
    <w:rsid w:val="7C74B902"/>
    <w:rsid w:val="7D1D00E2"/>
    <w:rsid w:val="7FA216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120A0"/>
  <w15:chartTrackingRefBased/>
  <w15:docId w15:val="{36BA3628-E836-4761-AA0B-84964B75C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A41A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2A41A1"/>
  </w:style>
  <w:style w:type="character" w:customStyle="1" w:styleId="eop">
    <w:name w:val="eop"/>
    <w:basedOn w:val="DefaultParagraphFont"/>
    <w:rsid w:val="002A41A1"/>
  </w:style>
  <w:style w:type="paragraph" w:styleId="ListParagraph">
    <w:name w:val="List Paragraph"/>
    <w:basedOn w:val="Normal"/>
    <w:uiPriority w:val="34"/>
    <w:qFormat/>
    <w:rsid w:val="002A41A1"/>
    <w:pPr>
      <w:spacing w:after="0" w:line="240" w:lineRule="auto"/>
      <w:ind w:left="720"/>
      <w:contextualSpacing/>
    </w:pPr>
    <w:rPr>
      <w:sz w:val="24"/>
      <w:szCs w:val="24"/>
    </w:rPr>
  </w:style>
  <w:style w:type="character" w:styleId="Hyperlink">
    <w:name w:val="Hyperlink"/>
    <w:basedOn w:val="DefaultParagraphFont"/>
    <w:uiPriority w:val="99"/>
    <w:unhideWhenUsed/>
    <w:rsid w:val="00C33F05"/>
    <w:rPr>
      <w:color w:val="0000FF"/>
      <w:u w:val="single"/>
    </w:rPr>
  </w:style>
  <w:style w:type="character" w:styleId="UnresolvedMention">
    <w:name w:val="Unresolved Mention"/>
    <w:basedOn w:val="DefaultParagraphFont"/>
    <w:uiPriority w:val="99"/>
    <w:semiHidden/>
    <w:unhideWhenUsed/>
    <w:rsid w:val="00D31FCB"/>
    <w:rPr>
      <w:color w:val="605E5C"/>
      <w:shd w:val="clear" w:color="auto" w:fill="E1DFDD"/>
    </w:rPr>
  </w:style>
  <w:style w:type="paragraph" w:styleId="NormalWeb">
    <w:name w:val="Normal (Web)"/>
    <w:basedOn w:val="Normal"/>
    <w:uiPriority w:val="99"/>
    <w:semiHidden/>
    <w:unhideWhenUsed/>
    <w:rsid w:val="00FA52E2"/>
    <w:pPr>
      <w:spacing w:before="100" w:beforeAutospacing="1" w:after="100" w:afterAutospacing="1" w:line="240" w:lineRule="auto"/>
    </w:pPr>
    <w:rPr>
      <w:rFonts w:ascii="Times New Roman" w:eastAsia="Times New Roman" w:hAnsi="Times New Roman" w:cs="Times New Roman"/>
      <w:kern w:val="0"/>
      <w:sz w:val="24"/>
      <w:szCs w:val="24"/>
      <w:lang w:bidi="hi-IN"/>
      <w14:ligatures w14:val="none"/>
    </w:rPr>
  </w:style>
  <w:style w:type="character" w:styleId="Strong">
    <w:name w:val="Strong"/>
    <w:basedOn w:val="DefaultParagraphFont"/>
    <w:uiPriority w:val="22"/>
    <w:qFormat/>
    <w:rsid w:val="00FA52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677761">
      <w:bodyDiv w:val="1"/>
      <w:marLeft w:val="0"/>
      <w:marRight w:val="0"/>
      <w:marTop w:val="0"/>
      <w:marBottom w:val="0"/>
      <w:divBdr>
        <w:top w:val="none" w:sz="0" w:space="0" w:color="auto"/>
        <w:left w:val="none" w:sz="0" w:space="0" w:color="auto"/>
        <w:bottom w:val="none" w:sz="0" w:space="0" w:color="auto"/>
        <w:right w:val="none" w:sz="0" w:space="0" w:color="auto"/>
      </w:divBdr>
      <w:divsChild>
        <w:div w:id="1822959098">
          <w:marLeft w:val="0"/>
          <w:marRight w:val="0"/>
          <w:marTop w:val="0"/>
          <w:marBottom w:val="0"/>
          <w:divBdr>
            <w:top w:val="none" w:sz="0" w:space="0" w:color="auto"/>
            <w:left w:val="none" w:sz="0" w:space="0" w:color="auto"/>
            <w:bottom w:val="none" w:sz="0" w:space="0" w:color="auto"/>
            <w:right w:val="none" w:sz="0" w:space="0" w:color="auto"/>
          </w:divBdr>
        </w:div>
      </w:divsChild>
    </w:div>
    <w:div w:id="370880154">
      <w:bodyDiv w:val="1"/>
      <w:marLeft w:val="0"/>
      <w:marRight w:val="0"/>
      <w:marTop w:val="0"/>
      <w:marBottom w:val="0"/>
      <w:divBdr>
        <w:top w:val="none" w:sz="0" w:space="0" w:color="auto"/>
        <w:left w:val="none" w:sz="0" w:space="0" w:color="auto"/>
        <w:bottom w:val="none" w:sz="0" w:space="0" w:color="auto"/>
        <w:right w:val="none" w:sz="0" w:space="0" w:color="auto"/>
      </w:divBdr>
      <w:divsChild>
        <w:div w:id="1606497531">
          <w:marLeft w:val="0"/>
          <w:marRight w:val="0"/>
          <w:marTop w:val="0"/>
          <w:marBottom w:val="0"/>
          <w:divBdr>
            <w:top w:val="none" w:sz="0" w:space="0" w:color="auto"/>
            <w:left w:val="none" w:sz="0" w:space="0" w:color="auto"/>
            <w:bottom w:val="none" w:sz="0" w:space="0" w:color="auto"/>
            <w:right w:val="none" w:sz="0" w:space="0" w:color="auto"/>
          </w:divBdr>
        </w:div>
      </w:divsChild>
    </w:div>
    <w:div w:id="614337893">
      <w:bodyDiv w:val="1"/>
      <w:marLeft w:val="0"/>
      <w:marRight w:val="0"/>
      <w:marTop w:val="0"/>
      <w:marBottom w:val="0"/>
      <w:divBdr>
        <w:top w:val="none" w:sz="0" w:space="0" w:color="auto"/>
        <w:left w:val="none" w:sz="0" w:space="0" w:color="auto"/>
        <w:bottom w:val="none" w:sz="0" w:space="0" w:color="auto"/>
        <w:right w:val="none" w:sz="0" w:space="0" w:color="auto"/>
      </w:divBdr>
      <w:divsChild>
        <w:div w:id="331492720">
          <w:marLeft w:val="0"/>
          <w:marRight w:val="0"/>
          <w:marTop w:val="0"/>
          <w:marBottom w:val="0"/>
          <w:divBdr>
            <w:top w:val="none" w:sz="0" w:space="0" w:color="auto"/>
            <w:left w:val="none" w:sz="0" w:space="0" w:color="auto"/>
            <w:bottom w:val="none" w:sz="0" w:space="0" w:color="auto"/>
            <w:right w:val="none" w:sz="0" w:space="0" w:color="auto"/>
          </w:divBdr>
        </w:div>
      </w:divsChild>
    </w:div>
    <w:div w:id="623270242">
      <w:bodyDiv w:val="1"/>
      <w:marLeft w:val="0"/>
      <w:marRight w:val="0"/>
      <w:marTop w:val="0"/>
      <w:marBottom w:val="0"/>
      <w:divBdr>
        <w:top w:val="none" w:sz="0" w:space="0" w:color="auto"/>
        <w:left w:val="none" w:sz="0" w:space="0" w:color="auto"/>
        <w:bottom w:val="none" w:sz="0" w:space="0" w:color="auto"/>
        <w:right w:val="none" w:sz="0" w:space="0" w:color="auto"/>
      </w:divBdr>
      <w:divsChild>
        <w:div w:id="164127692">
          <w:marLeft w:val="0"/>
          <w:marRight w:val="0"/>
          <w:marTop w:val="0"/>
          <w:marBottom w:val="0"/>
          <w:divBdr>
            <w:top w:val="none" w:sz="0" w:space="0" w:color="auto"/>
            <w:left w:val="none" w:sz="0" w:space="0" w:color="auto"/>
            <w:bottom w:val="none" w:sz="0" w:space="0" w:color="auto"/>
            <w:right w:val="none" w:sz="0" w:space="0" w:color="auto"/>
          </w:divBdr>
        </w:div>
      </w:divsChild>
    </w:div>
    <w:div w:id="623467686">
      <w:bodyDiv w:val="1"/>
      <w:marLeft w:val="0"/>
      <w:marRight w:val="0"/>
      <w:marTop w:val="0"/>
      <w:marBottom w:val="0"/>
      <w:divBdr>
        <w:top w:val="none" w:sz="0" w:space="0" w:color="auto"/>
        <w:left w:val="none" w:sz="0" w:space="0" w:color="auto"/>
        <w:bottom w:val="none" w:sz="0" w:space="0" w:color="auto"/>
        <w:right w:val="none" w:sz="0" w:space="0" w:color="auto"/>
      </w:divBdr>
      <w:divsChild>
        <w:div w:id="1498569885">
          <w:marLeft w:val="0"/>
          <w:marRight w:val="0"/>
          <w:marTop w:val="0"/>
          <w:marBottom w:val="0"/>
          <w:divBdr>
            <w:top w:val="none" w:sz="0" w:space="0" w:color="auto"/>
            <w:left w:val="none" w:sz="0" w:space="0" w:color="auto"/>
            <w:bottom w:val="none" w:sz="0" w:space="0" w:color="auto"/>
            <w:right w:val="none" w:sz="0" w:space="0" w:color="auto"/>
          </w:divBdr>
        </w:div>
      </w:divsChild>
    </w:div>
    <w:div w:id="680666838">
      <w:bodyDiv w:val="1"/>
      <w:marLeft w:val="0"/>
      <w:marRight w:val="0"/>
      <w:marTop w:val="0"/>
      <w:marBottom w:val="0"/>
      <w:divBdr>
        <w:top w:val="none" w:sz="0" w:space="0" w:color="auto"/>
        <w:left w:val="none" w:sz="0" w:space="0" w:color="auto"/>
        <w:bottom w:val="none" w:sz="0" w:space="0" w:color="auto"/>
        <w:right w:val="none" w:sz="0" w:space="0" w:color="auto"/>
      </w:divBdr>
      <w:divsChild>
        <w:div w:id="1204901238">
          <w:marLeft w:val="0"/>
          <w:marRight w:val="0"/>
          <w:marTop w:val="0"/>
          <w:marBottom w:val="0"/>
          <w:divBdr>
            <w:top w:val="none" w:sz="0" w:space="0" w:color="auto"/>
            <w:left w:val="none" w:sz="0" w:space="0" w:color="auto"/>
            <w:bottom w:val="none" w:sz="0" w:space="0" w:color="auto"/>
            <w:right w:val="none" w:sz="0" w:space="0" w:color="auto"/>
          </w:divBdr>
        </w:div>
      </w:divsChild>
    </w:div>
    <w:div w:id="780076715">
      <w:bodyDiv w:val="1"/>
      <w:marLeft w:val="0"/>
      <w:marRight w:val="0"/>
      <w:marTop w:val="0"/>
      <w:marBottom w:val="0"/>
      <w:divBdr>
        <w:top w:val="none" w:sz="0" w:space="0" w:color="auto"/>
        <w:left w:val="none" w:sz="0" w:space="0" w:color="auto"/>
        <w:bottom w:val="none" w:sz="0" w:space="0" w:color="auto"/>
        <w:right w:val="none" w:sz="0" w:space="0" w:color="auto"/>
      </w:divBdr>
      <w:divsChild>
        <w:div w:id="321013025">
          <w:marLeft w:val="0"/>
          <w:marRight w:val="0"/>
          <w:marTop w:val="0"/>
          <w:marBottom w:val="0"/>
          <w:divBdr>
            <w:top w:val="none" w:sz="0" w:space="0" w:color="auto"/>
            <w:left w:val="none" w:sz="0" w:space="0" w:color="auto"/>
            <w:bottom w:val="none" w:sz="0" w:space="0" w:color="auto"/>
            <w:right w:val="none" w:sz="0" w:space="0" w:color="auto"/>
          </w:divBdr>
        </w:div>
      </w:divsChild>
    </w:div>
    <w:div w:id="1516924875">
      <w:bodyDiv w:val="1"/>
      <w:marLeft w:val="0"/>
      <w:marRight w:val="0"/>
      <w:marTop w:val="0"/>
      <w:marBottom w:val="0"/>
      <w:divBdr>
        <w:top w:val="none" w:sz="0" w:space="0" w:color="auto"/>
        <w:left w:val="none" w:sz="0" w:space="0" w:color="auto"/>
        <w:bottom w:val="none" w:sz="0" w:space="0" w:color="auto"/>
        <w:right w:val="none" w:sz="0" w:space="0" w:color="auto"/>
      </w:divBdr>
      <w:divsChild>
        <w:div w:id="477695783">
          <w:marLeft w:val="0"/>
          <w:marRight w:val="0"/>
          <w:marTop w:val="0"/>
          <w:marBottom w:val="0"/>
          <w:divBdr>
            <w:top w:val="none" w:sz="0" w:space="0" w:color="auto"/>
            <w:left w:val="none" w:sz="0" w:space="0" w:color="auto"/>
            <w:bottom w:val="none" w:sz="0" w:space="0" w:color="auto"/>
            <w:right w:val="none" w:sz="0" w:space="0" w:color="auto"/>
          </w:divBdr>
        </w:div>
      </w:divsChild>
    </w:div>
    <w:div w:id="2008245224">
      <w:bodyDiv w:val="1"/>
      <w:marLeft w:val="0"/>
      <w:marRight w:val="0"/>
      <w:marTop w:val="0"/>
      <w:marBottom w:val="0"/>
      <w:divBdr>
        <w:top w:val="none" w:sz="0" w:space="0" w:color="auto"/>
        <w:left w:val="none" w:sz="0" w:space="0" w:color="auto"/>
        <w:bottom w:val="none" w:sz="0" w:space="0" w:color="auto"/>
        <w:right w:val="none" w:sz="0" w:space="0" w:color="auto"/>
      </w:divBdr>
      <w:divsChild>
        <w:div w:id="17685720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d.uiowa.edu/lockup/3816"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b4019b-ff40-4ed0-bbb3-4e983b53222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28211BDB6C1C4D9C61AD6788292455" ma:contentTypeVersion="13" ma:contentTypeDescription="Create a new document." ma:contentTypeScope="" ma:versionID="10aa8317175f681693e55d048524e3b7">
  <xsd:schema xmlns:xsd="http://www.w3.org/2001/XMLSchema" xmlns:xs="http://www.w3.org/2001/XMLSchema" xmlns:p="http://schemas.microsoft.com/office/2006/metadata/properties" xmlns:ns2="a8b4019b-ff40-4ed0-bbb3-4e983b53222f" targetNamespace="http://schemas.microsoft.com/office/2006/metadata/properties" ma:root="true" ma:fieldsID="42bfee0bfb1c7cd7f634ee256254d082" ns2:_="">
    <xsd:import namespace="a8b4019b-ff40-4ed0-bbb3-4e983b5322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b4019b-ff40-4ed0-bbb3-4e983b532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af9f51b-2984-4022-8acc-3c23a99e8b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CD1D7F-3A7E-4798-9080-FDA26E8F1596}">
  <ds:schemaRefs>
    <ds:schemaRef ds:uri="http://schemas.microsoft.com/sharepoint/v3/contenttype/forms"/>
  </ds:schemaRefs>
</ds:datastoreItem>
</file>

<file path=customXml/itemProps2.xml><?xml version="1.0" encoding="utf-8"?>
<ds:datastoreItem xmlns:ds="http://schemas.openxmlformats.org/officeDocument/2006/customXml" ds:itemID="{351112BB-E560-4633-AC8A-BA44B0489D14}">
  <ds:schemaRefs>
    <ds:schemaRef ds:uri="http://schemas.microsoft.com/office/2006/metadata/properties"/>
    <ds:schemaRef ds:uri="http://schemas.microsoft.com/office/infopath/2007/PartnerControls"/>
    <ds:schemaRef ds:uri="a8b4019b-ff40-4ed0-bbb3-4e983b53222f"/>
  </ds:schemaRefs>
</ds:datastoreItem>
</file>

<file path=customXml/itemProps3.xml><?xml version="1.0" encoding="utf-8"?>
<ds:datastoreItem xmlns:ds="http://schemas.openxmlformats.org/officeDocument/2006/customXml" ds:itemID="{B700B558-B7C4-48F0-9209-87B2C42E27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b4019b-ff40-4ed0-bbb3-4e983b532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Monaghan, Karley M</dc:creator>
  <cp:keywords/>
  <dc:description/>
  <cp:lastModifiedBy>Ahmed, Sabrina</cp:lastModifiedBy>
  <cp:revision>96</cp:revision>
  <dcterms:created xsi:type="dcterms:W3CDTF">2024-08-26T14:46:00Z</dcterms:created>
  <dcterms:modified xsi:type="dcterms:W3CDTF">2026-02-03T20:47:00Z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0x0101000E28211BDB6C1C4D9C61AD6788292455</vt:lpwstr>
  </property>
  <property fmtid="{D5CDD505-2E9C-101B-9397-08002B2CF9AE}" pid="3" name="MediaServiceImageTags">
    <vt:lpwstr/>
  </property>
</Properties>
</file>